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367" w:rsidRPr="00317668" w:rsidRDefault="00A97367" w:rsidP="0020413A">
      <w:pPr>
        <w:spacing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כב:</w:t>
      </w:r>
    </w:p>
    <w:p w:rsidR="00A97367" w:rsidRDefault="00A97367" w:rsidP="0020413A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 מו., מו:</w:t>
      </w:r>
    </w:p>
    <w:p w:rsidR="00A97367" w:rsidRDefault="00A97367" w:rsidP="0020413A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97367" w:rsidRPr="00DD42B8" w:rsidRDefault="00A97367" w:rsidP="00FE43E3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</w:t>
      </w:r>
      <w:r w:rsidR="00FE43E3">
        <w:rPr>
          <w:rFonts w:cs="David" w:hint="cs"/>
          <w:sz w:val="24"/>
          <w:szCs w:val="24"/>
          <w:rtl/>
          <w:lang w:val="fr-FR"/>
        </w:rPr>
        <w:t>19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A97367" w:rsidRDefault="00A97367" w:rsidP="00FE43E3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FE43E3">
        <w:rPr>
          <w:rFonts w:cs="David" w:hint="cs"/>
          <w:sz w:val="24"/>
          <w:szCs w:val="24"/>
          <w:rtl/>
          <w:lang w:val="fr-FR"/>
        </w:rPr>
        <w:t>28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2D263C" w:rsidRDefault="002D263C" w:rsidP="0020413A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i w:val="0"/>
          <w:color w:val="auto"/>
          <w:sz w:val="22"/>
          <w:szCs w:val="22"/>
          <w:rtl/>
          <w:lang w:val="he-IL"/>
        </w:rPr>
        <w:id w:val="6192326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417634" w:rsidRDefault="00417634">
          <w:pPr>
            <w:pStyle w:val="a3"/>
          </w:pPr>
          <w:r>
            <w:rPr>
              <w:rtl/>
              <w:lang w:val="he-IL"/>
            </w:rPr>
            <w:t>תוכן עניינים</w:t>
          </w:r>
        </w:p>
        <w:p w:rsidR="00417634" w:rsidRDefault="0008787F">
          <w:pPr>
            <w:pStyle w:val="TOC1"/>
            <w:tabs>
              <w:tab w:val="left" w:pos="440"/>
              <w:tab w:val="right" w:leader="dot" w:pos="9736"/>
            </w:tabs>
            <w:rPr>
              <w:rFonts w:eastAsiaTheme="minorEastAsia"/>
              <w:noProof/>
              <w:rtl/>
            </w:rPr>
          </w:pPr>
          <w:r>
            <w:fldChar w:fldCharType="begin"/>
          </w:r>
          <w:r w:rsidR="00417634">
            <w:instrText xml:space="preserve"> TOC \o "1-3" \h \z \u </w:instrText>
          </w:r>
          <w:r>
            <w:fldChar w:fldCharType="separate"/>
          </w:r>
          <w:hyperlink w:anchor="_Toc251264668" w:history="1">
            <w:r w:rsidR="00417634" w:rsidRPr="005B222F">
              <w:rPr>
                <w:rStyle w:val="Hyperlink"/>
                <w:noProof/>
                <w:rtl/>
              </w:rPr>
              <w:t>1.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נטילת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לולב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ושהחיינו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קודם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שיטול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האתרוג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כדי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שיברך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עובר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לעשייתו</w:t>
            </w:r>
            <w:r w:rsidR="00417634" w:rsidRPr="005B222F">
              <w:rPr>
                <w:rStyle w:val="Hyperlink"/>
                <w:noProof/>
                <w:rtl/>
              </w:rPr>
              <w:t xml:space="preserve">;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יהפוך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האתרוג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עד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שיברך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Toc251264668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69" w:history="1">
            <w:r w:rsidR="00417634" w:rsidRPr="005B222F">
              <w:rPr>
                <w:rStyle w:val="Hyperlink"/>
                <w:noProof/>
                <w:rtl/>
              </w:rPr>
              <w:t>2.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לא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שהחיינו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בשעת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עשיית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לולב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אלא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בשעת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נטילתו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Toc251264669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0" w:history="1">
            <w:r w:rsidR="00417634" w:rsidRPr="005B222F">
              <w:rPr>
                <w:rStyle w:val="Hyperlink"/>
                <w:noProof/>
                <w:rtl/>
              </w:rPr>
              <w:t>3.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ביום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שני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נטילת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לולב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וכן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בכל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שאר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ימים</w:t>
            </w:r>
            <w:r w:rsidR="00417634" w:rsidRPr="005B222F">
              <w:rPr>
                <w:rStyle w:val="Hyperlink"/>
                <w:noProof/>
                <w:rtl/>
              </w:rPr>
              <w:t>.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Toc251264670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3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left" w:pos="440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1" w:history="1">
            <w:r w:rsidR="00417634" w:rsidRPr="005B222F">
              <w:rPr>
                <w:rStyle w:val="Hyperlink"/>
                <w:noProof/>
                <w:rtl/>
              </w:rPr>
              <w:t>4.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העושה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סוכה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בין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לעצמו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בין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לאחר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אינו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עשייתה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אבל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שהחיינו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היה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ראוי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כשעושה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אותה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לעצמו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אלא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שאנו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סומכים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זמן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שאנו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אומרים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הכוס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קידוש</w:t>
            </w:r>
            <w:r w:rsidR="00417634" w:rsidRPr="005B222F">
              <w:rPr>
                <w:rStyle w:val="Hyperlink"/>
                <w:noProof/>
                <w:rtl/>
              </w:rPr>
              <w:t>.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Toc251264671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3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2" w:history="1">
            <w:r w:rsidR="00417634" w:rsidRPr="005B222F">
              <w:rPr>
                <w:rStyle w:val="Hyperlink"/>
                <w:noProof/>
                <w:rtl/>
              </w:rPr>
              <w:t>5.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תפילין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זמן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שמניחן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עליהן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ואפילו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חולץ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ולובש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כמה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פעמים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ביום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Toc251264672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5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3" w:history="1">
            <w:r w:rsidR="00417634" w:rsidRPr="005B222F">
              <w:rPr>
                <w:rStyle w:val="Hyperlink"/>
                <w:noProof/>
                <w:rtl/>
              </w:rPr>
              <w:t>6.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סדר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הקידוש</w:t>
            </w:r>
            <w:r w:rsidR="00417634" w:rsidRPr="005B222F">
              <w:rPr>
                <w:rStyle w:val="Hyperlink"/>
                <w:noProof/>
                <w:rtl/>
              </w:rPr>
              <w:t xml:space="preserve">: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יין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קידוש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וסוכה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ואח</w:t>
            </w:r>
            <w:r w:rsidR="00417634" w:rsidRPr="005B222F">
              <w:rPr>
                <w:rStyle w:val="Hyperlink"/>
                <w:noProof/>
                <w:rtl/>
              </w:rPr>
              <w:t>"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זמן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לפי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שהזמן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חוזר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קידוש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היום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מצות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סוכה</w:t>
            </w:r>
            <w:r w:rsidR="00417634" w:rsidRPr="005B222F">
              <w:rPr>
                <w:rStyle w:val="Hyperlink"/>
                <w:noProof/>
                <w:rtl/>
              </w:rPr>
              <w:t>.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Toc251264673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8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4" w:history="1">
            <w:r w:rsidR="00417634" w:rsidRPr="005B222F">
              <w:rPr>
                <w:rStyle w:val="Hyperlink"/>
                <w:noProof/>
                <w:rtl/>
              </w:rPr>
              <w:t>7.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בשאר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ימים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הסוכה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קודם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ברכת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המוציא</w:t>
            </w:r>
            <w:r w:rsidR="00417634" w:rsidRPr="005B222F">
              <w:rPr>
                <w:rStyle w:val="Hyperlink"/>
                <w:noProof/>
                <w:rtl/>
              </w:rPr>
              <w:t xml:space="preserve">;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ונוהגים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הסוכה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אחר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ברכת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המוציא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קודם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שיטעום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Toc251264674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9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5" w:history="1">
            <w:r w:rsidR="00417634" w:rsidRPr="005B222F">
              <w:rPr>
                <w:rStyle w:val="Hyperlink"/>
                <w:noProof/>
                <w:rtl/>
              </w:rPr>
              <w:t>8.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היו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לפניו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מצות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הרבה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אינו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אשר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קדשנו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במצותיו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וצונו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המצות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אלא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מברך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ד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אחת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ואחת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בפני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עצמה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Toc251264675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9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6" w:history="1">
            <w:r w:rsidR="00417634" w:rsidRPr="005B222F">
              <w:rPr>
                <w:rStyle w:val="Hyperlink"/>
                <w:noProof/>
                <w:rtl/>
              </w:rPr>
              <w:t>9.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אסור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לאכול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אתרוג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יום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השביעי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מפני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שהוקצה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למקצת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היום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הוקצה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לכולו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ובשמיני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מותר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באכילה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Toc251264676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10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left" w:pos="2074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7" w:history="1">
            <w:r w:rsidR="00417634" w:rsidRPr="005B222F">
              <w:rPr>
                <w:rStyle w:val="Hyperlink"/>
                <w:noProof/>
                <w:rtl/>
              </w:rPr>
              <w:t>10.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הפריש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שבעה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אתרוגים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לשבעה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ימים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כל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אחד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יוצא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ואוכלו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למחר</w:t>
            </w:r>
            <w:r w:rsidR="00417634" w:rsidRPr="005B222F">
              <w:rPr>
                <w:rStyle w:val="Hyperlink"/>
                <w:noProof/>
                <w:rtl/>
              </w:rPr>
              <w:t xml:space="preserve">;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אבל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ביומו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אסור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Toc251264677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11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pPr>
            <w:pStyle w:val="TOC1"/>
            <w:tabs>
              <w:tab w:val="left" w:pos="440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1264678" w:history="1">
            <w:r w:rsidR="00417634" w:rsidRPr="005B222F">
              <w:rPr>
                <w:rStyle w:val="Hyperlink"/>
                <w:noProof/>
                <w:rtl/>
              </w:rPr>
              <w:t>11.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סוכה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ונוייה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אסורים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גם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בשמיני</w:t>
            </w:r>
            <w:r w:rsidR="00417634" w:rsidRPr="005B222F">
              <w:rPr>
                <w:rStyle w:val="Hyperlink"/>
                <w:noProof/>
                <w:rtl/>
              </w:rPr>
              <w:t xml:space="preserve">.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ובחוצה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לארץ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שעושים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שני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ימים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טובים</w:t>
            </w:r>
            <w:r w:rsidR="00417634" w:rsidRPr="005B222F">
              <w:rPr>
                <w:rStyle w:val="Hyperlink"/>
                <w:noProof/>
                <w:rtl/>
              </w:rPr>
              <w:t xml:space="preserve">,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אסור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גם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בתשיעי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שהוא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ספק</w:t>
            </w:r>
            <w:r w:rsidR="00417634" w:rsidRPr="005B222F">
              <w:rPr>
                <w:rStyle w:val="Hyperlink"/>
                <w:noProof/>
                <w:rtl/>
              </w:rPr>
              <w:t xml:space="preserve"> </w:t>
            </w:r>
            <w:r w:rsidR="00417634" w:rsidRPr="005B222F">
              <w:rPr>
                <w:rStyle w:val="Hyperlink"/>
                <w:rFonts w:hint="eastAsia"/>
                <w:noProof/>
                <w:rtl/>
              </w:rPr>
              <w:t>שמיני</w:t>
            </w:r>
            <w:r w:rsidR="00417634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 w:rsidR="00417634">
              <w:rPr>
                <w:noProof/>
                <w:webHidden/>
              </w:rPr>
              <w:instrText>PAGEREF</w:instrText>
            </w:r>
            <w:r w:rsidR="00417634">
              <w:rPr>
                <w:noProof/>
                <w:webHidden/>
                <w:rtl/>
              </w:rPr>
              <w:instrText xml:space="preserve"> _</w:instrText>
            </w:r>
            <w:r w:rsidR="00417634">
              <w:rPr>
                <w:noProof/>
                <w:webHidden/>
              </w:rPr>
              <w:instrText>Toc251264678 \h</w:instrText>
            </w:r>
            <w:r w:rsidR="00417634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417634">
              <w:rPr>
                <w:noProof/>
                <w:webHidden/>
                <w:rtl/>
              </w:rPr>
              <w:t>11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417634" w:rsidRDefault="0008787F">
          <w:r>
            <w:fldChar w:fldCharType="end"/>
          </w:r>
        </w:p>
      </w:sdtContent>
    </w:sdt>
    <w:p w:rsidR="002D263C" w:rsidRPr="00DD42B8" w:rsidRDefault="002D263C" w:rsidP="0020413A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C65B9" w:rsidRDefault="00D309A3" w:rsidP="0020413A">
      <w:pPr>
        <w:pStyle w:val="1"/>
        <w:rPr>
          <w:rtl/>
        </w:rPr>
      </w:pPr>
      <w:bookmarkStart w:id="0" w:name="_Toc251264668"/>
      <w:r w:rsidRPr="00D309A3">
        <w:rPr>
          <w:rFonts w:hint="cs"/>
          <w:rtl/>
        </w:rPr>
        <w:t>יברך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נטילת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לולב</w:t>
      </w:r>
      <w:r w:rsidRPr="00D309A3">
        <w:rPr>
          <w:rtl/>
        </w:rPr>
        <w:t xml:space="preserve">, </w:t>
      </w:r>
      <w:r w:rsidRPr="00D309A3">
        <w:rPr>
          <w:rFonts w:hint="cs"/>
          <w:rtl/>
        </w:rPr>
        <w:t>ושהחיינו</w:t>
      </w:r>
      <w:r w:rsidRPr="00D309A3">
        <w:rPr>
          <w:rtl/>
        </w:rPr>
        <w:t xml:space="preserve">, </w:t>
      </w:r>
      <w:r w:rsidRPr="00D309A3">
        <w:rPr>
          <w:rFonts w:hint="cs"/>
          <w:rtl/>
        </w:rPr>
        <w:t>קודם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שיטול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האתרוג</w:t>
      </w:r>
      <w:r w:rsidRPr="00D309A3">
        <w:rPr>
          <w:rtl/>
        </w:rPr>
        <w:t xml:space="preserve">, </w:t>
      </w:r>
      <w:r w:rsidRPr="00D309A3">
        <w:rPr>
          <w:rFonts w:hint="cs"/>
          <w:rtl/>
        </w:rPr>
        <w:t>כדי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שיברך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עובר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לעשייתו</w:t>
      </w:r>
      <w:r w:rsidRPr="00D309A3">
        <w:rPr>
          <w:rtl/>
        </w:rPr>
        <w:t xml:space="preserve">; </w:t>
      </w:r>
      <w:r w:rsidRPr="00D309A3">
        <w:rPr>
          <w:rFonts w:hint="cs"/>
          <w:rtl/>
        </w:rPr>
        <w:t>או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יהפוך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האתרוג</w:t>
      </w:r>
      <w:r>
        <w:rPr>
          <w:rtl/>
        </w:rPr>
        <w:t xml:space="preserve"> </w:t>
      </w:r>
      <w:r w:rsidRPr="00D309A3">
        <w:rPr>
          <w:rFonts w:hint="cs"/>
          <w:rtl/>
        </w:rPr>
        <w:t>עד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שיברך</w:t>
      </w:r>
      <w:bookmarkEnd w:id="0"/>
    </w:p>
    <w:p w:rsidR="00D309A3" w:rsidRPr="00D309A3" w:rsidRDefault="00D309A3" w:rsidP="0020413A">
      <w:pPr>
        <w:jc w:val="both"/>
        <w:rPr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שופר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ומקרא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מגילה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חנוכה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קניין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ומזוזה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ומעקה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תדירה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ואינה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ופדיון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המובחר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לאגוד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והדס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שלשתן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אגודה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וכשהוא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נוטלם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תחלה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וכולן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סמוכין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הזאת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בימינו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ואתרוג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בשמאלו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ונוטלן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גדילתן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עיקריהן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וראשיהן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לאויר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אגדן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ונטלן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ארבעתן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מצויין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אצלו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שחסרו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שימצא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השאר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8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8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8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וכשיטול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הגזול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לדקדק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שנטלו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מדאגבהיה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נפק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ובעינן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שיטלנו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מסתברא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דהיאך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בעוד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מונח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בכלי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הקומץ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מנחות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מאימתי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קשירה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מזומנות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לעשותן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מסתבר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וטוב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משיתחיל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שמעכבין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יהפוך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כדאמרינן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גדילתן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יכוין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בראש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דמצות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מילי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בסתם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במכוין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נפיק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כרחיה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נגמר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הנענוע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כדקאמר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פרקין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מביתו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ולולבו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ומתפלל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ולולבו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הדברים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מעכבין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המובחר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הנזכר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ומדפרכינן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סברות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ומסקנת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דמדאגבהיה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נפק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שיורי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לנענעו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מיקרי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למעט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גומרין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שיטלנו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המובחר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לאגוד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והדס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שלשתן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אגודה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וכשהוא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נוטלן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תחלה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וכולם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סמוכים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הזאת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בימינו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מהטעם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דהיאך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מונח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בכלי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למימרא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בלשון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בלמ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מינים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ובענין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נוסח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סמך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שכיון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שהגביהו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חובת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הנזכר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סופרים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סמך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בנוסח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ללמדנו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ואילך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נחית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לפרושי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נוסח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מהדרכים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דאכתי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נפיק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והעולם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נוהגים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דאגבהיה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נפיק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נפיק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לגמרי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מהדרכים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הנזכרים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שיטלנו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יהפוך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: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כז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ויברך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יג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מעומד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מהרי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יברך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רק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פעם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אחת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ביום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אע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שנטלו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כח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כמה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פעמים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מהרי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קודם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שיטול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האתרוג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שיטלנו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מסתבר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בעוד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מונח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בכלי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שנטל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הארבעה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מינים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דזהו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שמעכבין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חסר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המינין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יהפוך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האתרוג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העוקץ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גדילתן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וכדלעיל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בסעיף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יהפוך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העוקץ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גדילתן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עצה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שיכוין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העצה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היותר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מובחרת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שבכולן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עד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שיברך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לקיחה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הנענוע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ויברך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מעומד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ונטילתו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מעומד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ובדיעבד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מיושב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כמה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פעמים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להידור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כמנהג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אנשי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ירושלים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כדאיתא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4303C6" w:rsidRDefault="004303C6" w:rsidP="0020413A">
      <w:pPr>
        <w:pStyle w:val="1"/>
        <w:rPr>
          <w:rtl/>
        </w:rPr>
      </w:pPr>
      <w:bookmarkStart w:id="1" w:name="_Toc251264669"/>
      <w:r>
        <w:rPr>
          <w:rFonts w:hint="cs"/>
          <w:rtl/>
        </w:rPr>
        <w:t>לא</w:t>
      </w:r>
      <w:r>
        <w:rPr>
          <w:rtl/>
        </w:rPr>
        <w:t xml:space="preserve"> </w:t>
      </w:r>
      <w:r>
        <w:rPr>
          <w:rFonts w:hint="cs"/>
          <w:rtl/>
        </w:rPr>
        <w:t>יברך</w:t>
      </w:r>
      <w:r>
        <w:rPr>
          <w:rtl/>
        </w:rPr>
        <w:t xml:space="preserve"> </w:t>
      </w:r>
      <w:r>
        <w:rPr>
          <w:rFonts w:hint="cs"/>
          <w:rtl/>
        </w:rPr>
        <w:t>שהחיינו</w:t>
      </w:r>
      <w:r>
        <w:rPr>
          <w:rtl/>
        </w:rPr>
        <w:t xml:space="preserve"> </w:t>
      </w:r>
      <w:r>
        <w:rPr>
          <w:rFonts w:hint="cs"/>
          <w:rtl/>
        </w:rPr>
        <w:t>בשעת</w:t>
      </w:r>
      <w:r>
        <w:rPr>
          <w:rtl/>
        </w:rPr>
        <w:t xml:space="preserve"> </w:t>
      </w:r>
      <w:r>
        <w:rPr>
          <w:rFonts w:hint="cs"/>
          <w:rtl/>
        </w:rPr>
        <w:t>עשיית</w:t>
      </w:r>
      <w:r>
        <w:rPr>
          <w:rtl/>
        </w:rPr>
        <w:t xml:space="preserve"> </w:t>
      </w:r>
      <w:r>
        <w:rPr>
          <w:rFonts w:hint="cs"/>
          <w:rtl/>
        </w:rPr>
        <w:t>לולב</w:t>
      </w:r>
      <w:r>
        <w:rPr>
          <w:rtl/>
        </w:rPr>
        <w:t xml:space="preserve">, </w:t>
      </w:r>
      <w:r>
        <w:rPr>
          <w:rFonts w:hint="cs"/>
          <w:rtl/>
        </w:rPr>
        <w:t>אלא</w:t>
      </w:r>
      <w:r>
        <w:rPr>
          <w:rtl/>
        </w:rPr>
        <w:t xml:space="preserve"> </w:t>
      </w:r>
      <w:r>
        <w:rPr>
          <w:rFonts w:hint="cs"/>
          <w:rtl/>
        </w:rPr>
        <w:t>בשעת</w:t>
      </w:r>
      <w:r>
        <w:rPr>
          <w:rtl/>
        </w:rPr>
        <w:t xml:space="preserve"> </w:t>
      </w:r>
      <w:r>
        <w:rPr>
          <w:rFonts w:hint="cs"/>
          <w:rtl/>
        </w:rPr>
        <w:t>נטילתו</w:t>
      </w:r>
      <w:bookmarkEnd w:id="1"/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4303C6" w:rsidRPr="00D309A3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8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האידנא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נהוג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כדאמרינן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כהנא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מסדר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אכסא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דקידושא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בתשובה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דקיימא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ויכול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ליטלן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חלק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בארחות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משולם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שנטל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הסתכל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והניחה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וחזר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ונטלו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ונטל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ונהי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המובחר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למיעבד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מינים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מכתיבת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303C6" w:rsidRPr="004303C6" w:rsidRDefault="004303C6" w:rsidP="0020413A">
      <w:pPr>
        <w:jc w:val="both"/>
        <w:rPr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נטילתו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תרנא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אלא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בשעת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נטילתו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שאוגדו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נהגינן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נטילה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כשנוטל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pStyle w:val="1"/>
        <w:rPr>
          <w:rtl/>
        </w:rPr>
      </w:pPr>
      <w:bookmarkStart w:id="2" w:name="_Toc251264670"/>
      <w:r w:rsidRPr="00D309A3">
        <w:rPr>
          <w:rFonts w:hint="cs"/>
          <w:rtl/>
        </w:rPr>
        <w:t>ביום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שני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מברך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נטילת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לולב</w:t>
      </w:r>
      <w:r>
        <w:rPr>
          <w:rtl/>
        </w:rPr>
        <w:t xml:space="preserve">, </w:t>
      </w:r>
      <w:r w:rsidRPr="00D309A3">
        <w:rPr>
          <w:rFonts w:hint="cs"/>
          <w:rtl/>
        </w:rPr>
        <w:t>וכן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בכל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שאר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ימים</w:t>
      </w:r>
      <w:r w:rsidRPr="00D309A3">
        <w:rPr>
          <w:rtl/>
        </w:rPr>
        <w:t>.</w:t>
      </w:r>
      <w:bookmarkEnd w:id="2"/>
      <w:r w:rsidRPr="00D309A3">
        <w:rPr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משחרב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המקדש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התקינו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ניטל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זכר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למקדש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סופרים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ותקנה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התקנות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שהתקין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יוחנן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זכאי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משחרב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המקדש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כשיבנה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המקדש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יחזרו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הדברים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וכן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בכל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שאר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ימים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חוץ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זכר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למקדש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לשמוח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ולומר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מדכתיב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תסור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הדברים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יגידו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וגו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':</w:t>
      </w:r>
    </w:p>
    <w:p w:rsidR="00D309A3" w:rsidRPr="00D309A3" w:rsidRDefault="00D309A3" w:rsidP="0020413A">
      <w:pPr>
        <w:pStyle w:val="1"/>
        <w:rPr>
          <w:rtl/>
        </w:rPr>
      </w:pPr>
      <w:bookmarkStart w:id="3" w:name="_Toc251264671"/>
      <w:r w:rsidRPr="00D309A3">
        <w:rPr>
          <w:rFonts w:hint="cs"/>
          <w:rtl/>
        </w:rPr>
        <w:t>העושה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סוכה</w:t>
      </w:r>
      <w:r w:rsidRPr="00D309A3">
        <w:rPr>
          <w:rtl/>
        </w:rPr>
        <w:t xml:space="preserve">, </w:t>
      </w:r>
      <w:r w:rsidRPr="00D309A3">
        <w:rPr>
          <w:rFonts w:hint="cs"/>
          <w:rtl/>
        </w:rPr>
        <w:t>בין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לעצמו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בין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לאחר</w:t>
      </w:r>
      <w:r w:rsidRPr="00D309A3">
        <w:rPr>
          <w:rtl/>
        </w:rPr>
        <w:t xml:space="preserve">, </w:t>
      </w:r>
      <w:r w:rsidRPr="00D309A3">
        <w:rPr>
          <w:rFonts w:hint="cs"/>
          <w:rtl/>
        </w:rPr>
        <w:t>אינו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מברך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עשייתה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אבל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שהחיינו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היה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ראוי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לברך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כשעושה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אותה</w:t>
      </w:r>
      <w:r>
        <w:rPr>
          <w:rtl/>
        </w:rPr>
        <w:t xml:space="preserve"> </w:t>
      </w:r>
      <w:r w:rsidRPr="00D309A3">
        <w:rPr>
          <w:rFonts w:hint="cs"/>
          <w:rtl/>
        </w:rPr>
        <w:t>לעצמו</w:t>
      </w:r>
      <w:r>
        <w:rPr>
          <w:rtl/>
        </w:rPr>
        <w:t xml:space="preserve">, </w:t>
      </w:r>
      <w:r w:rsidRPr="00D309A3">
        <w:rPr>
          <w:rFonts w:hint="cs"/>
          <w:rtl/>
        </w:rPr>
        <w:t>אלא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שאנו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סומכים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זמן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שאנו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אומרים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הכוס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קידוש</w:t>
      </w:r>
      <w:r w:rsidRPr="00D309A3">
        <w:rPr>
          <w:rtl/>
        </w:rPr>
        <w:t>.</w:t>
      </w:r>
      <w:bookmarkEnd w:id="3"/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חיובה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צווי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הצווי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כיצד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שופר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מזוזה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לכתוב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צווי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ואימתי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כשינענע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כשישמע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השופר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כשיתעטף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בציצית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לבישת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ובשעת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קביעת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מזוזה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מעקה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מעקה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כיוצא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שיכנס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ובלילי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ומסדר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הברכות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מקדש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מעומד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ויושב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רבותי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ורבני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ספרד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לקדש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מעומד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שבארנו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מברך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קודם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שישב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אשר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קדשנו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במצותיו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וצונו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לישב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דייק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. /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וכזה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היה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מנהג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רבותי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ורבני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ספרד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לקדש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מעומד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מנהג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מקומנו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היה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מעולם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כזה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והטעם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הישיבה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אינה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אלא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דעת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האכילה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זמן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שאינו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אוכל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הברכה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עובר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למצוה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היא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באמת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.+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דגרסינן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בירושלמי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אקב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לחבירו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סמכינן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אגמרא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דידן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דתניא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נכנס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אקב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דמסדרינן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אכסא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פוטר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דגרסינן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בירושלמי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אגמרא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דידן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סמכינן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בירושלמי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תניא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ואגמרא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דידן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סמכינן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דגרסינן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התכלת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מנחות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וסוכת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גנב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ואיכא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מאן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דתניא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ברייתא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ובתר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חזינא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כהנא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דמסדר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אכסא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דקידושא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המרדכי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תשסט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והאידנא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מברכינן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שעשו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החכמים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התנאים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והאמוראים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שאחד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והשאר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וסמכינן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אהא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כהנא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מסדר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אכסא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דקידושא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עמא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נכנס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בברייתא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כשנכנס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ותמהו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אתיא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דידה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בחול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פטר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בביתו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שמברכין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סעיף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*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סומכים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אכל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לילה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ראשונה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אע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שבירך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זמן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בביתו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כשאוכל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צריך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לברך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זמן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משום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הסוכה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;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בירך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זמן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בשעת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עשייה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סגי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ליה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.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פרק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לולב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וערבה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אינו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מברך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עשייתה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גמר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שהחיינו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שעושין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לשנה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שופר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ומגילה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שעושין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לכמה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שנים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ונר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חנוכה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מינכר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שעושין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כשעושה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אותה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מכבר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מחדש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השלימה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עכשיו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שחידשה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בהסכך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ריטב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הכוס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של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קידוש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כשאוכל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בסוכה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משום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הסוכה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דהברכה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מאתמול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בביתו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lastRenderedPageBreak/>
        <w:t>ביאור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תרמא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כשעושה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אותה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כשעשה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תוך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שלשים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שכשרה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בשעשאה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עיי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לעצמו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דכשעושה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לאחרים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ורק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דסתם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תקפ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להוציא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איירי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שעדיין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בצדו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בברכת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התוקע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דיוכל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להוציאו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דשומע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כעונה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הבעה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ומבקשו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שיכוין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להוציאו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העליתי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כדאי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שיוציאו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בברכתו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דמדברי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בדף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דלהכי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מדס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להאי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כשעושה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ולשיטתם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ניחא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שהקשינו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מסימן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תקפ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אדהכא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דהתם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שמועת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השופר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ולהכי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דעיקר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הישיבה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אלא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שאנו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D309A3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מסתפק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וראיתי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בברכי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יוסף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שנסתפק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והעלה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דלדעת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והריטב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ודעימייהו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ומסיק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דספק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דספק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ברכות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בכורי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]: </w:t>
      </w:r>
    </w:p>
    <w:p w:rsidR="00D309A3" w:rsidRDefault="00D309A3" w:rsidP="0020413A">
      <w:pPr>
        <w:pStyle w:val="1"/>
        <w:rPr>
          <w:rtl/>
        </w:rPr>
      </w:pPr>
      <w:bookmarkStart w:id="4" w:name="_Toc251264672"/>
      <w:r w:rsidRPr="00D309A3">
        <w:rPr>
          <w:rFonts w:hint="cs"/>
          <w:rtl/>
        </w:rPr>
        <w:t>תפילין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כל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זמן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שמניחן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מברך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עליהן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ואפילו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חולץ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ולובש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כמה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פעמים</w:t>
      </w:r>
      <w:r w:rsidRPr="00D309A3">
        <w:rPr>
          <w:rtl/>
        </w:rPr>
        <w:t xml:space="preserve"> </w:t>
      </w:r>
      <w:r w:rsidRPr="00D309A3">
        <w:rPr>
          <w:rFonts w:hint="cs"/>
          <w:rtl/>
        </w:rPr>
        <w:t>ביום</w:t>
      </w:r>
      <w:bookmarkEnd w:id="4"/>
    </w:p>
    <w:p w:rsidR="00D309A3" w:rsidRPr="00D309A3" w:rsidRDefault="00D309A3" w:rsidP="0020413A">
      <w:pPr>
        <w:jc w:val="both"/>
        <w:rPr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תפילין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ומזוזה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וספר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תורה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שמניחן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חולץ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ולובש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התפלה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הקיבורת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קשירתן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שקשירתן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עשייתן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4303C6" w:rsidRP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4303C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4303C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4303C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4303C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4303C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4303C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4303C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4303C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4303C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4303C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4303C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כה</w:t>
      </w:r>
      <w:r w:rsidRPr="004303C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303C6" w:rsidRP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P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4303C6">
        <w:rPr>
          <w:rFonts w:ascii="David" w:hAnsi="Times New Roman" w:cs="David" w:hint="cs"/>
          <w:color w:val="800000"/>
          <w:sz w:val="24"/>
          <w:szCs w:val="24"/>
          <w:rtl/>
        </w:rPr>
        <w:t>יב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שעה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שמניחם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תניא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שמניחם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וחכמים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שחרית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איתמר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כרבנן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מרי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חזינא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לרבא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כשמעתיה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מקדים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וקאי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ועייל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הכסא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ונפיק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ומנח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איצטריך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זימנא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אחרינא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עייל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הכסא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ונפיק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ומנח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זוטרא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חזינא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פפי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דמנח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דקיימא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מנחות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שעה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מציץ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וסמ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עשין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וספר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התרומה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ריג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ונמוקי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יוסף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דיבור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מדבריהם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שאע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כשממשמשים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הנחתם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ירוחם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איתפריש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כשממשמשים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לשמור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שמברכין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דמסלקי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תפילייהו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שמברכין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מונחין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ועומדין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ומסתברא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דמברכין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לשמור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דמסלקי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תפילייהו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ותמיהני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דהיאך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לשמור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משמוש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כתיב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שמירת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ולפירוש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דמברכי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דפשיטא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הנחתם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כשמחזירם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כמניחם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מעיקרא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שמניחם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חולץ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ולובש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לכתוב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כשמחזירם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גמורה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ובכלל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שמניחם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דרבנן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לאשמועינן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דבשעת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משמוש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איתמר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דמשמוש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דמעיקרא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איצטריך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לאשמועינן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דרבנן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סבירא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דמנח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נפשך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והתוספות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לשמור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דסבירא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דבשעת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סילוק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לשמור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כשממשמשים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ומפני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השמיטו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בתוספות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איתפרש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מאי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מסתבר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מונחים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ועומדים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דמסתברא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לשמור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דמברכי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בני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מערבא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דמסלקי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תפילייהו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ידעתי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בירושלמי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ברכות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דאתי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כמאן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בחוקת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הכתוב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מדבר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דלילה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וקרא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ושמרת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החוקה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וגו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מימים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ימימה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חוקיו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בעידנא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לפרש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לשמור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מהיסח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הדעת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כיוצא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ידעתי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השמיטוה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פוסקי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ההלכות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דרבנן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דאינהו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חייב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שעה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שנמשמש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שנמשמש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חיוב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ונמצינו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מברכים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לבטלה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מפרשים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כשיצאו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יודע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שהשמיטוה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פוסקי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בסופו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כשזזו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הזיזן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אדעתא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דעתי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מדבריו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דבהסירם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שהסירם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להכנס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הכסא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וכבר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פשט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הדבר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דודאי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כדאיתא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בעובדא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דרבא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דינן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להסירם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דממשמשי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כשנשמטו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הוסרו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בתשובות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מהרי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בקשתיך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להודיענו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דעתך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הרחבה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שמניח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תפלה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ובירך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בעוד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מהדק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הרצועות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זרועו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ובתחלת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ההידוק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והוצרך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אמנם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הסיח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ועשה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יצטרך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שנעשה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החדש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וחזר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והניח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ותשובה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נכתבה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הידוק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וקשירה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פעם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הזרוע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והקציצה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מיבעיא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שממה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דכשחולץ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ולהניחם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מיפשטא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דאע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אסח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דעתיה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מינייהו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בהידוק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לחודיה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פשיטא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דבהידוק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לחוד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קשירה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נעשית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הדר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מנח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חוזר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מיבעיא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דנפסק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בתחלת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ההידוק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דאכתי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הויא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דברכה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תחלה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הסיח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חיילא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שנייה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הדעת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נוטה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שמאחר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הפסיק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מענין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עלתה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בספר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ארחות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כלשון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בתשובה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הנחת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תפלה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מהדק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מהדק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בארחות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העיטור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שמותר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שאולים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גזולין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דבוצע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ברך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נאץ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תהלים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יאוש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ושנוי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4303C6">
        <w:rPr>
          <w:rFonts w:ascii="David" w:hAnsi="Times New Roman" w:cs="David" w:hint="cs"/>
          <w:color w:val="000000"/>
          <w:sz w:val="24"/>
          <w:szCs w:val="24"/>
          <w:rtl/>
        </w:rPr>
        <w:t>רשות</w:t>
      </w:r>
      <w:r w:rsidRPr="004303C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303C6" w:rsidRP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כה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309A3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D309A3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*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מניח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פעם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.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נשמטו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וממשמש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למקומן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מחזיר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מהם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יברך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כמו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שמניח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תפלה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אחת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כדלקמן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סי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דברי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עצמו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).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הזיזם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אדעתא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: *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כב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מז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שלא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טז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לברך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טור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סימן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', *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והכי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נהוג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וכבר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נתבאר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לעיל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סימן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סעיף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D309A3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D309A3">
        <w:rPr>
          <w:rFonts w:ascii="David" w:hAnsi="Times New Roman" w:cs="David"/>
          <w:color w:val="000000"/>
          <w:sz w:val="18"/>
          <w:szCs w:val="18"/>
          <w:rtl/>
        </w:rPr>
        <w:t>).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שמניח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ובירך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ובתחלת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ההדוק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והוצרך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אמנם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מט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הסיח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, &lt;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. &lt;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הנחת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מהדקן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>, *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נב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מהדק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נג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שאולין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D309A3">
        <w:rPr>
          <w:rFonts w:ascii="David" w:hAnsi="Times New Roman" w:cs="David" w:hint="cs"/>
          <w:color w:val="000000"/>
          <w:sz w:val="24"/>
          <w:szCs w:val="24"/>
          <w:rtl/>
        </w:rPr>
        <w:t>גזולין</w:t>
      </w:r>
      <w:r w:rsidRPr="00D309A3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Pr="00D309A3" w:rsidRDefault="00D309A3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בכל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פעם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כשסילקן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מקומו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בינתים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והרמ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פליג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יסלקם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ויניחם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סקט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נשמטו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נהיגי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האידנא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כשנשמטו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דבשעת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מסתמא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מסיח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ההג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שהולכין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לפעמים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נשמטו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נשמטו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הפסיד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דלמעט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בברכות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עדיף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ממקומן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רובן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מקצתן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מקומן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צריך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שהזיזן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ממקומן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שהסירן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לגמרי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דהזיזן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בנשמטו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מעצמן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דתיכף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שנשמט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אזדא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ולהכי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שתיק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להמחבר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הסירם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לגמרי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אדעתא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פליג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מקומו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בינתים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ופסקו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לבשן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נשתהא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הדבר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והסיח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בינתים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לכנוס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לבהכ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ללבשן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רשאי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לילך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הכסא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ואדחי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כשחולץ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להפיח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להפיח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של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יד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הסיח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דעתו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בינתיים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וכדלקמן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סקכ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ולברך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ועשיית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חייל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ללמוד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בידו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ובירך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והניח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דבדיעבד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דעשיית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שהידק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הזרוע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נגמר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כנשמטו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כשמחזירם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כדאיתא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עסוק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נגמר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שהניח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והדקו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שיודע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לתקן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והוצרך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לקחת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דדמי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הותר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נשמטו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שהדקו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הנחה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מהדק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ומברך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כנשמטו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הידוקו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כשמהדקו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שאולים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בשואל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דניחא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לאיניש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למיעבד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בממוניה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שיקפלם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כבראשונה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יוציאם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ממקומו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בטלית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גזולים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בעבירה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יאוש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מכר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יאוש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בתרמ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והמחה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דיוכל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דלדידיה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יאוש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ושינוי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והגר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דיוצא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בוצע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לקיחתו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הגזילה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מרשות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הבעלים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שלקח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דיוכל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בדמשק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אליעזר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מניח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תפילין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איירי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דהגמרא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במנחות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להדדי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שהעתקתי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ליכנס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לבהכ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ספוקי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מספקא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רחוקין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שבקינן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פשיטותא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גדולים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ספיקא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סברתו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דחו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בחידושי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ובספר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ארצות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החיים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ראיתי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נביאים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בסגנון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שהפמ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העתיקו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הפסיד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ובפרט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שהגר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מסכים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והכי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נהוג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דעדיין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ולמד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בנשאר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בנשאר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בסתמא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לילך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בחוץ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להשתין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נפסק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הקשר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הרצועה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נגמר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הנחתם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וחלץ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ותיקנם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השיעור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המבואר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דמדינא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תיקון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כנשמט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ממילא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כהזיזן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דקי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ובאופן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שפסולים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לגמרי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כנשמט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הפסיקה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מהודק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והזרוע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קשר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אחר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חילוק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מאותה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הרצועה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שהוצרך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ליקח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רצועה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חדשה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דעיקר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בעצמם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צ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לחזור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ולברך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הידק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דהמג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דלפי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בנשמט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חדא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דדינא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מהראשונים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והגר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בתוכם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דבחולצן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ובפרט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חולקין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לההיא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רגיל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להשמט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שכשישמט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שיתקננו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הפסיד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מהדק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ומברך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ההידוק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מעצמו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שנתרפה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ממילא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בידים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וחזר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ותיקנו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בהזיזן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נסתפקתי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לבדוק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הפרשיות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ונמצאו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והניחן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בתוכו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ותפרן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כשמניחן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חליצתן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ולהניחן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כשימצאו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דבאמצע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נתבטל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מינייהו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פרשיות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ובתים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רצועות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תפילין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וכעין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בטליתו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מציציותיו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ותקנו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כשלובשו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דדמי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דנפסק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שרוצה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לפשוט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הטלית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להטיל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מהודרים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וללבשו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חלצו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מדעתו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להחזירו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וכדלעיל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לדחות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הטלית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הציצית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בשלמותו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נתבטל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מיניה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דנתבטל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בינתיים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דמבואר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הציצית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הלבישה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ומטיל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וכמבואר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סקי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pStyle w:val="1"/>
        <w:rPr>
          <w:rtl/>
        </w:rPr>
      </w:pPr>
      <w:bookmarkStart w:id="5" w:name="_Toc251264673"/>
      <w:r>
        <w:rPr>
          <w:rFonts w:hint="cs"/>
          <w:rtl/>
        </w:rPr>
        <w:t>סדר</w:t>
      </w:r>
      <w:r>
        <w:rPr>
          <w:rtl/>
        </w:rPr>
        <w:t xml:space="preserve"> </w:t>
      </w:r>
      <w:r>
        <w:rPr>
          <w:rFonts w:hint="cs"/>
          <w:rtl/>
        </w:rPr>
        <w:t>הקידוש</w:t>
      </w:r>
      <w:r>
        <w:rPr>
          <w:rtl/>
        </w:rPr>
        <w:t xml:space="preserve">: </w:t>
      </w:r>
      <w:r>
        <w:rPr>
          <w:rFonts w:hint="cs"/>
          <w:rtl/>
        </w:rPr>
        <w:t>יין</w:t>
      </w:r>
      <w:r>
        <w:rPr>
          <w:rtl/>
        </w:rPr>
        <w:t xml:space="preserve">, </w:t>
      </w:r>
      <w:r>
        <w:rPr>
          <w:rFonts w:hint="cs"/>
          <w:rtl/>
        </w:rPr>
        <w:t>קידוש</w:t>
      </w:r>
      <w:r>
        <w:rPr>
          <w:rtl/>
        </w:rPr>
        <w:t xml:space="preserve"> </w:t>
      </w:r>
      <w:r>
        <w:rPr>
          <w:rFonts w:hint="cs"/>
          <w:rtl/>
        </w:rPr>
        <w:t>וסוכה</w:t>
      </w:r>
      <w:r>
        <w:rPr>
          <w:rtl/>
        </w:rPr>
        <w:t xml:space="preserve"> </w:t>
      </w:r>
      <w:r>
        <w:rPr>
          <w:rFonts w:hint="cs"/>
          <w:rtl/>
        </w:rPr>
        <w:t>ואח</w:t>
      </w:r>
      <w:r>
        <w:rPr>
          <w:rtl/>
        </w:rPr>
        <w:t>"</w:t>
      </w:r>
      <w:r>
        <w:rPr>
          <w:rFonts w:hint="cs"/>
          <w:rtl/>
        </w:rPr>
        <w:t>כ</w:t>
      </w:r>
      <w:r>
        <w:rPr>
          <w:rtl/>
        </w:rPr>
        <w:t xml:space="preserve"> </w:t>
      </w:r>
      <w:r>
        <w:rPr>
          <w:rFonts w:hint="cs"/>
          <w:rtl/>
        </w:rPr>
        <w:t>זמן</w:t>
      </w:r>
      <w:r>
        <w:rPr>
          <w:rtl/>
        </w:rPr>
        <w:t xml:space="preserve">, </w:t>
      </w:r>
      <w:r>
        <w:rPr>
          <w:rFonts w:hint="cs"/>
          <w:rtl/>
        </w:rPr>
        <w:t>לפי</w:t>
      </w:r>
      <w:r>
        <w:rPr>
          <w:rtl/>
        </w:rPr>
        <w:t xml:space="preserve"> </w:t>
      </w:r>
      <w:r>
        <w:rPr>
          <w:rFonts w:hint="cs"/>
          <w:rtl/>
        </w:rPr>
        <w:t>שהזמן</w:t>
      </w:r>
      <w:r>
        <w:rPr>
          <w:rtl/>
        </w:rPr>
        <w:t xml:space="preserve"> </w:t>
      </w:r>
      <w:r>
        <w:rPr>
          <w:rFonts w:hint="cs"/>
          <w:rtl/>
        </w:rPr>
        <w:t>חוזר</w:t>
      </w:r>
      <w:r>
        <w:rPr>
          <w:rtl/>
        </w:rPr>
        <w:t xml:space="preserve"> </w:t>
      </w:r>
      <w:r>
        <w:rPr>
          <w:rFonts w:hint="cs"/>
          <w:rtl/>
        </w:rPr>
        <w:t>על</w:t>
      </w:r>
      <w:r>
        <w:rPr>
          <w:rtl/>
        </w:rPr>
        <w:t xml:space="preserve"> </w:t>
      </w:r>
      <w:r>
        <w:rPr>
          <w:rFonts w:hint="cs"/>
          <w:rtl/>
        </w:rPr>
        <w:t>קידוש</w:t>
      </w:r>
      <w:r>
        <w:rPr>
          <w:rtl/>
        </w:rPr>
        <w:t xml:space="preserve"> </w:t>
      </w:r>
      <w:r>
        <w:rPr>
          <w:rFonts w:hint="cs"/>
          <w:rtl/>
        </w:rPr>
        <w:t>היום</w:t>
      </w:r>
      <w:r>
        <w:rPr>
          <w:rtl/>
        </w:rPr>
        <w:t xml:space="preserve"> </w:t>
      </w:r>
      <w:r>
        <w:rPr>
          <w:rFonts w:hint="cs"/>
          <w:rtl/>
        </w:rPr>
        <w:t>ועל</w:t>
      </w:r>
      <w:r>
        <w:rPr>
          <w:rtl/>
        </w:rPr>
        <w:t xml:space="preserve"> </w:t>
      </w:r>
      <w:r>
        <w:rPr>
          <w:rFonts w:hint="cs"/>
          <w:rtl/>
        </w:rPr>
        <w:t>מצות</w:t>
      </w:r>
      <w:r>
        <w:rPr>
          <w:rtl/>
        </w:rPr>
        <w:t xml:space="preserve"> </w:t>
      </w:r>
      <w:r>
        <w:rPr>
          <w:rFonts w:hint="cs"/>
          <w:rtl/>
        </w:rPr>
        <w:t>סוכה</w:t>
      </w:r>
      <w:r>
        <w:rPr>
          <w:rtl/>
        </w:rPr>
        <w:t>.</w:t>
      </w:r>
      <w:bookmarkEnd w:id="5"/>
      <w:r>
        <w:rPr>
          <w:rtl/>
        </w:rPr>
        <w:t xml:space="preserve">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סדר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הקידוש</w:t>
      </w:r>
      <w:r>
        <w:rPr>
          <w:rFonts w:ascii="David" w:hAnsi="Times New Roman" w:cs="David"/>
          <w:color w:val="000000"/>
          <w:sz w:val="24"/>
          <w:szCs w:val="24"/>
          <w:rtl/>
        </w:rPr>
        <w:t>: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*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) &lt;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חוזר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יין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קידוש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וסוכה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נתקדש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נתחייב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ואח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זמן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ועומדת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מכבר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שעשאה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עכשיו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כוס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בשוק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גמרא</w:t>
      </w:r>
      <w:r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לפי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חוזר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דבתריה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*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ואח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זמן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ועומדת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מכבר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הסכמת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בלבושי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ונהר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ובכורי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מאחרונים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מודה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בדבריו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להמעיין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דברכת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ממילא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תרמ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מאתמול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שבירך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מאתמול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ובאמת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נזכר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האידנא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ליומא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דבחו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האידנא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החיים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4303C6" w:rsidRDefault="004303C6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0413A" w:rsidRDefault="002D263C" w:rsidP="0020413A">
      <w:pPr>
        <w:pStyle w:val="1"/>
        <w:rPr>
          <w:i w:val="0"/>
          <w:sz w:val="24"/>
          <w:rtl/>
        </w:rPr>
      </w:pPr>
      <w:bookmarkStart w:id="6" w:name="_Toc251264674"/>
      <w:r w:rsidRPr="0020413A">
        <w:rPr>
          <w:rFonts w:hint="cs"/>
          <w:i w:val="0"/>
          <w:sz w:val="24"/>
          <w:rtl/>
        </w:rPr>
        <w:t>בשאר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ימים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מברך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על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הסוכה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קודם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ברכת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המוציא</w:t>
      </w:r>
      <w:r w:rsidRPr="0020413A">
        <w:rPr>
          <w:i w:val="0"/>
          <w:sz w:val="24"/>
          <w:rtl/>
        </w:rPr>
        <w:t xml:space="preserve">; </w:t>
      </w:r>
      <w:r w:rsidRPr="0020413A">
        <w:rPr>
          <w:rFonts w:hint="cs"/>
          <w:i w:val="0"/>
          <w:sz w:val="24"/>
          <w:rtl/>
        </w:rPr>
        <w:t>ונוהגים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לברך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על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הסוכה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אחר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ברכת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המוציא</w:t>
      </w:r>
      <w:r w:rsidRPr="0020413A">
        <w:rPr>
          <w:i w:val="0"/>
          <w:sz w:val="24"/>
          <w:rtl/>
        </w:rPr>
        <w:t xml:space="preserve">, </w:t>
      </w:r>
      <w:r w:rsidRPr="0020413A">
        <w:rPr>
          <w:rFonts w:hint="cs"/>
          <w:i w:val="0"/>
          <w:sz w:val="24"/>
          <w:rtl/>
        </w:rPr>
        <w:t>קודם</w:t>
      </w:r>
      <w:r w:rsidRPr="0020413A">
        <w:rPr>
          <w:i w:val="0"/>
          <w:sz w:val="24"/>
          <w:rtl/>
        </w:rPr>
        <w:t xml:space="preserve"> </w:t>
      </w:r>
      <w:r w:rsidRPr="0020413A">
        <w:rPr>
          <w:rFonts w:hint="cs"/>
          <w:i w:val="0"/>
          <w:sz w:val="24"/>
          <w:rtl/>
        </w:rPr>
        <w:t>שיטעום</w:t>
      </w:r>
      <w:bookmarkEnd w:id="6"/>
    </w:p>
    <w:p w:rsidR="002D263C" w:rsidRPr="0020413A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שיכנס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שישב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ובלילי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ומסדר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מקדש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מעומד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ויושב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רבותי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ורבני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ספרד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לקדש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מעומד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שבארנו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מברך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קודם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שישב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אשר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קדשנו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במצותיו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וצונו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לישב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דייק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. /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וכזה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היה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מנהג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רבותי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ורבני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ספרד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לקדש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מעומד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מנהג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מקומנו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היה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מעולם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כזה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והטעם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כי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הישיבה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אינה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אלא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דעת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האכילה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זמן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שאינו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אוכל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הברכה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עובר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למצוה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היא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באמת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.+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תרמג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ונוהגים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שיטעום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הכי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נוהגין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בחול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) &lt;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&gt; [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*]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בשבת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ויום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טוב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שיש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בהן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קידוש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מברך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לאחר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קידוש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מהרי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);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קידש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בבית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ואוכל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איפכא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עיין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לעיל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סימן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רע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ג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סעיף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'.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תרמג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בשאר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ימים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וביארנו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הדבר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מרוטנבורג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נתחייב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תחלה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שנכנס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וישב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לסעוד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סעודתו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וראוי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לסמוך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להישיבה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נהגו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כדמסיים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אחר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ברכת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המוציא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שיתחיל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בסעודה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חיוב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הפסק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דצורך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סעודה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בשבת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ויו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ט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מקדש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מקדש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מברך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לאחר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קידוש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התחלת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הסעודה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רשאי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ולענין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סעודת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שחרית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דיעות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להפסיק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להשתיה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השתיה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חיוב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למנהגינו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שמכין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שיטעום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ודעביד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ודעביד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בנוטל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ידיו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לסעודה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רוצה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לסעוד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סעודתו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כיסנין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קידוש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סעודה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מצדד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שיטעום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Default="0020413A" w:rsidP="0020413A">
      <w:pPr>
        <w:pStyle w:val="1"/>
        <w:rPr>
          <w:rtl/>
        </w:rPr>
      </w:pPr>
      <w:bookmarkStart w:id="7" w:name="_Toc251264675"/>
      <w:r w:rsidRPr="002D263C">
        <w:rPr>
          <w:rFonts w:hint="cs"/>
          <w:rtl/>
        </w:rPr>
        <w:t>היו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לפניו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מצות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הרבה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אינו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מברך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אשר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קדשנו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במצותיו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וצונו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על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המצות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אלא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מברך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על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כל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ד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אחת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ואחת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בפני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עצמה</w:t>
      </w:r>
      <w:bookmarkEnd w:id="7"/>
    </w:p>
    <w:p w:rsidR="0020413A" w:rsidRPr="002D263C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ברכות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יא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עשייתה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שעושה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לפניו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קדשנו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במצותיו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וצונו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13A" w:rsidRDefault="0020413A" w:rsidP="0020413A">
      <w:pPr>
        <w:pStyle w:val="1"/>
        <w:rPr>
          <w:rtl/>
        </w:rPr>
      </w:pPr>
      <w:bookmarkStart w:id="8" w:name="_Toc251264676"/>
      <w:r w:rsidRPr="002D263C">
        <w:rPr>
          <w:rFonts w:hint="cs"/>
          <w:rtl/>
        </w:rPr>
        <w:lastRenderedPageBreak/>
        <w:t>אסור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לאכול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אתרוג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כל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יום</w:t>
      </w:r>
      <w:r w:rsidRPr="002D263C">
        <w:rPr>
          <w:rtl/>
        </w:rPr>
        <w:t xml:space="preserve"> </w:t>
      </w:r>
      <w:r w:rsidRPr="0020413A">
        <w:rPr>
          <w:rFonts w:hint="cs"/>
          <w:sz w:val="24"/>
          <w:rtl/>
        </w:rPr>
        <w:t>השביעי</w:t>
      </w:r>
      <w:r w:rsidRPr="0020413A">
        <w:rPr>
          <w:sz w:val="24"/>
          <w:rtl/>
        </w:rPr>
        <w:t xml:space="preserve"> </w:t>
      </w:r>
      <w:r w:rsidRPr="002D263C">
        <w:rPr>
          <w:rFonts w:hint="cs"/>
          <w:rtl/>
        </w:rPr>
        <w:t>מפני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שהוקצה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למקצת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היום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הוקצה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לכולו</w:t>
      </w:r>
      <w:r w:rsidRPr="002D263C">
        <w:rPr>
          <w:rtl/>
        </w:rPr>
        <w:t xml:space="preserve">, </w:t>
      </w:r>
      <w:r w:rsidRPr="002D263C">
        <w:rPr>
          <w:rFonts w:hint="cs"/>
          <w:rtl/>
        </w:rPr>
        <w:t>ובשמיני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מותר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באכילה</w:t>
      </w:r>
      <w:bookmarkEnd w:id="8"/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כז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למקצת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נוטלין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לשבעת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ליומה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ואוכלה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ולדידן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דקי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לפניו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מכינה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נהירא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נוהגין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ואוכלו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ביומו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איפליגו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אמוראי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במילתא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ופסקו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יוחנן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כרחך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נאסר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לשבעת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ואוכלו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עיטרה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בקרמין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דליכא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גופיה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למצות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נטל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נוטלו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דלולב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ספיקא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ספיקא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דרבנן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לקולא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.):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ולדידן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בתשיעי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אסיקנא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נטלינן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דליכא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מהטעמים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דטעמא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יבא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אליהו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דעברוהו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לאלול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ולדידן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תירץ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דטעמא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מספקינן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ישמע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ולמאי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דפרישית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מיתסר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שרומז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מסכת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ירושלמי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שיורי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פתילה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להדליק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קיימא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דמטעם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ומהאי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מיקלע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קדושות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מיתסר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והתוספות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המביא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ונתנו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לדבריהם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דהואיל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ובערב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תשיעי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נאכל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מכין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כעין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נולד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ראויות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, * &lt;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, &lt;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ובחוצה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שעושים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גליות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בתשיעי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*] &lt;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אוסרים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אתרוג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בשביעי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שנעשית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מצותיה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אסור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תרנ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לכל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שבעה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הפרישו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הלילה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אף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בשמיני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העלה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נפסל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בקרבן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נתנאל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חולק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בחידושי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הריטב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ואפילו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חל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להיות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אסרינן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בעולם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אוסרים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ביומו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הצורך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התירו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אתרוג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בשביעי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נאסר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תוס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שהרי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הוקצה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שנטלו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עבדיה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להושענא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אגדיה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בהנאה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דהזמנא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אקצי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דעתיה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מניה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דשגה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מרדכי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והלבושי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אגבהיה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תרנ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והאמת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זרוע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שממנו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להיפך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הגביהו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הזמנה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לאכלו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413A" w:rsidRDefault="0020413A" w:rsidP="0020413A">
      <w:pPr>
        <w:pStyle w:val="1"/>
        <w:rPr>
          <w:rtl/>
        </w:rPr>
      </w:pPr>
      <w:bookmarkStart w:id="9" w:name="_Toc251264677"/>
      <w:r>
        <w:rPr>
          <w:rFonts w:hint="cs"/>
          <w:rtl/>
        </w:rPr>
        <w:t>הפריש</w:t>
      </w:r>
      <w:r>
        <w:rPr>
          <w:rtl/>
        </w:rPr>
        <w:t xml:space="preserve"> </w:t>
      </w:r>
      <w:r>
        <w:rPr>
          <w:rFonts w:hint="cs"/>
          <w:rtl/>
        </w:rPr>
        <w:t>שבעה</w:t>
      </w:r>
      <w:r>
        <w:rPr>
          <w:rtl/>
        </w:rPr>
        <w:t xml:space="preserve"> </w:t>
      </w:r>
      <w:r>
        <w:rPr>
          <w:rFonts w:hint="cs"/>
          <w:rtl/>
        </w:rPr>
        <w:t>אתרוגים</w:t>
      </w:r>
      <w:r>
        <w:rPr>
          <w:rtl/>
        </w:rPr>
        <w:t xml:space="preserve"> </w:t>
      </w:r>
      <w:r>
        <w:rPr>
          <w:rFonts w:hint="cs"/>
          <w:rtl/>
        </w:rPr>
        <w:t>לשבעה</w:t>
      </w:r>
      <w:r>
        <w:rPr>
          <w:rtl/>
        </w:rPr>
        <w:t xml:space="preserve"> </w:t>
      </w:r>
      <w:r>
        <w:rPr>
          <w:rFonts w:hint="cs"/>
          <w:rtl/>
        </w:rPr>
        <w:t>ימים</w:t>
      </w:r>
      <w:r>
        <w:rPr>
          <w:rtl/>
        </w:rPr>
        <w:t xml:space="preserve">, </w:t>
      </w:r>
      <w:r>
        <w:rPr>
          <w:rFonts w:hint="cs"/>
          <w:rtl/>
        </w:rPr>
        <w:t>כל</w:t>
      </w:r>
      <w:r>
        <w:rPr>
          <w:rtl/>
        </w:rPr>
        <w:t xml:space="preserve"> </w:t>
      </w:r>
      <w:r>
        <w:rPr>
          <w:rFonts w:hint="cs"/>
          <w:rtl/>
        </w:rPr>
        <w:t>אחד</w:t>
      </w:r>
      <w:r>
        <w:rPr>
          <w:rtl/>
        </w:rPr>
        <w:t xml:space="preserve"> </w:t>
      </w:r>
      <w:r>
        <w:rPr>
          <w:rFonts w:hint="cs"/>
          <w:rtl/>
        </w:rPr>
        <w:t>יוצא</w:t>
      </w:r>
      <w:r>
        <w:rPr>
          <w:rtl/>
        </w:rPr>
        <w:t xml:space="preserve"> </w:t>
      </w:r>
      <w:r>
        <w:rPr>
          <w:rFonts w:hint="cs"/>
          <w:rtl/>
        </w:rPr>
        <w:t>בו</w:t>
      </w:r>
      <w:r>
        <w:rPr>
          <w:rtl/>
        </w:rPr>
        <w:t xml:space="preserve"> </w:t>
      </w:r>
      <w:r>
        <w:rPr>
          <w:rFonts w:hint="cs"/>
          <w:rtl/>
        </w:rPr>
        <w:t>ואוכלו</w:t>
      </w:r>
      <w:r>
        <w:rPr>
          <w:rtl/>
        </w:rPr>
        <w:t xml:space="preserve"> </w:t>
      </w:r>
      <w:r>
        <w:rPr>
          <w:rFonts w:hint="cs"/>
          <w:rtl/>
        </w:rPr>
        <w:t>למחר</w:t>
      </w:r>
      <w:r>
        <w:rPr>
          <w:rtl/>
        </w:rPr>
        <w:t xml:space="preserve">; </w:t>
      </w:r>
      <w:r>
        <w:rPr>
          <w:rFonts w:hint="cs"/>
          <w:rtl/>
        </w:rPr>
        <w:t>אבל</w:t>
      </w:r>
      <w:r>
        <w:rPr>
          <w:rtl/>
        </w:rPr>
        <w:t xml:space="preserve"> </w:t>
      </w:r>
      <w:r>
        <w:rPr>
          <w:rFonts w:hint="cs"/>
          <w:rtl/>
        </w:rPr>
        <w:t>ביומו</w:t>
      </w:r>
      <w:r>
        <w:rPr>
          <w:rtl/>
        </w:rPr>
        <w:t xml:space="preserve"> </w:t>
      </w:r>
      <w:r>
        <w:rPr>
          <w:rFonts w:hint="cs"/>
          <w:rtl/>
        </w:rPr>
        <w:t>אסור</w:t>
      </w:r>
      <w:bookmarkEnd w:id="9"/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20413A" w:rsidRPr="002D263C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8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ואוכלו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דאמוראי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ופסקו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ואוכלו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ומינה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דהפריש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כמתנה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בפירוש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למצותו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בארחות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ירושלמי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שנפסל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לאכלו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לתמוה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אמאי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מיתסר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בהגהות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אשירי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המביא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זרוע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עבדה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להושענא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אגדה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שריא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בהנאה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דהזמנה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20413A" w:rsidRPr="002D263C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כז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13A" w:rsidRPr="002D263C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13A" w:rsidRPr="002D263C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למקצת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הוקצה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נוטלין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בזמן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הפריש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אתרוגין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לשבעת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ליומה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ואוכלה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0413A" w:rsidRPr="002D263C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*]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הפריש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אתרוגים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ואוכלו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ביומו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שהוקצה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413A" w:rsidRDefault="0020413A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למחר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ובשיטת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ריב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מסתפק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Default="002D263C" w:rsidP="0020413A">
      <w:pPr>
        <w:pStyle w:val="1"/>
        <w:rPr>
          <w:rtl/>
        </w:rPr>
      </w:pPr>
      <w:bookmarkStart w:id="10" w:name="_Toc251264678"/>
      <w:r w:rsidRPr="002D263C">
        <w:rPr>
          <w:rFonts w:hint="cs"/>
          <w:rtl/>
        </w:rPr>
        <w:t>סוכה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ונוייה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אסורים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גם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בשמיני</w:t>
      </w:r>
      <w:r w:rsidRPr="002D263C">
        <w:rPr>
          <w:rtl/>
        </w:rPr>
        <w:t xml:space="preserve">. </w:t>
      </w:r>
      <w:r w:rsidRPr="002D263C">
        <w:rPr>
          <w:rFonts w:hint="cs"/>
          <w:rtl/>
        </w:rPr>
        <w:t>ובחוצה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לארץ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שעושים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שני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ימים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טובים</w:t>
      </w:r>
      <w:r w:rsidRPr="002D263C">
        <w:rPr>
          <w:rtl/>
        </w:rPr>
        <w:t xml:space="preserve">, </w:t>
      </w:r>
      <w:r w:rsidRPr="002D263C">
        <w:rPr>
          <w:rFonts w:hint="cs"/>
          <w:rtl/>
        </w:rPr>
        <w:t>אסור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גם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בתשיעי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שהוא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ספק</w:t>
      </w:r>
      <w:r w:rsidRPr="002D263C">
        <w:rPr>
          <w:rtl/>
        </w:rPr>
        <w:t xml:space="preserve"> </w:t>
      </w:r>
      <w:r w:rsidRPr="002D263C">
        <w:rPr>
          <w:rFonts w:hint="cs"/>
          <w:rtl/>
        </w:rPr>
        <w:t>שמיני</w:t>
      </w:r>
      <w:bookmarkEnd w:id="10"/>
    </w:p>
    <w:p w:rsidR="002D263C" w:rsidRPr="002D263C" w:rsidRDefault="002D263C" w:rsidP="0020413A">
      <w:pPr>
        <w:jc w:val="both"/>
        <w:rPr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בשוגג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במזיד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בחולו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שמצותה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שמונת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ניאותין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לדבר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שמונת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הימים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השביעי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מוקצת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והואיל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והוקצת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הוקצת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תרסז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סעיף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*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ונוייה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ובחוצה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שעושים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טובים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בתשיעי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במוצאי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נוהגים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מנוי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מתירים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יש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שנהגו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כשהיו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יוצאים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הסוכה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היו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אומרים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יהי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רצון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שנזכה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לישב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של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לויתן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כל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ואסור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להכין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לצורך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ליל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יו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ולכן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ג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אסור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להעמיד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השלחנות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והספסלים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בבית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לצורך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הלילה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דהוי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הכנה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הגהות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מיימוני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ומהרי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D263C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2D263C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תרסז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ונויה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כשעיטרה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במיני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פירות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שתלה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עיטרה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בסדינין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המצויירין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נוהגין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להורידן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חשש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גנבים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גשמים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גם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בשמיני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מתרמי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סעודה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למיכל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בגוה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דאיתקצאי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איתקצאי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לכולי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יומא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בתשיעי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עד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מוצאי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שבת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דביו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יסתפק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להודיע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שנהגו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בתוספות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תמהו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המנהג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תרס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בדעה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כהיש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מתירין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דכאן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מתירין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דמאיזה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כחדא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דשתי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קדושות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הכנה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לצורך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ליל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יו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ט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שמחת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דספק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מכין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ופרטי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להביא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לחבירו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ובשעת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הדחק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ימצא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בקל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להביא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לחבירו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להביאו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בעוד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יביא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שנושא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בחול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ישנה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להתיר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מציעין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המטות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לחול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לחפש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להעמיד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בפרשה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שיקראו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מיו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לחבירו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וכן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אסור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להעמיד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והסכימו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לסדרן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הטבלא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הרגלים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להביאן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לסדר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כחורבה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לסדר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D263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תרסז</w:t>
      </w:r>
      <w:r w:rsidRPr="002D263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D263C" w:rsidRP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D263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סוכה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D263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מלהנות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הימנה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דחל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שמים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נפלה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וכדלעיל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דאל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סתירת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D263C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2D263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D263C" w:rsidRPr="002D263C" w:rsidRDefault="002D263C" w:rsidP="0020413A">
      <w:pPr>
        <w:jc w:val="both"/>
        <w:rPr>
          <w:rtl/>
        </w:rPr>
      </w:pPr>
    </w:p>
    <w:p w:rsid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D263C" w:rsidRDefault="002D263C" w:rsidP="0020413A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309A3" w:rsidRDefault="00D309A3" w:rsidP="0020413A">
      <w:pPr>
        <w:jc w:val="both"/>
      </w:pPr>
    </w:p>
    <w:sectPr w:rsidR="00D309A3" w:rsidSect="00A97367">
      <w:footerReference w:type="default" r:id="rId8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47F" w:rsidRDefault="001E247F" w:rsidP="00DB3EDA">
      <w:pPr>
        <w:spacing w:after="0" w:line="240" w:lineRule="auto"/>
      </w:pPr>
      <w:r>
        <w:separator/>
      </w:r>
    </w:p>
  </w:endnote>
  <w:endnote w:type="continuationSeparator" w:id="1">
    <w:p w:rsidR="001E247F" w:rsidRDefault="001E247F" w:rsidP="00DB3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5905648"/>
      <w:docPartObj>
        <w:docPartGallery w:val="Page Numbers (Bottom of Page)"/>
        <w:docPartUnique/>
      </w:docPartObj>
    </w:sdtPr>
    <w:sdtContent>
      <w:p w:rsidR="00DB3EDA" w:rsidRDefault="00DB3EDA">
        <w:pPr>
          <w:pStyle w:val="a8"/>
          <w:jc w:val="right"/>
        </w:pPr>
        <w:r>
          <w:rPr>
            <w:rFonts w:hint="cs"/>
            <w:rtl/>
          </w:rPr>
          <w:t xml:space="preserve">סוכה כב:                                                                                                                                              </w:t>
        </w:r>
        <w:fldSimple w:instr=" PAGE   \* MERGEFORMAT ">
          <w:r w:rsidR="00FE43E3" w:rsidRPr="00FE43E3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DB3EDA" w:rsidRDefault="00DB3ED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47F" w:rsidRDefault="001E247F" w:rsidP="00DB3EDA">
      <w:pPr>
        <w:spacing w:after="0" w:line="240" w:lineRule="auto"/>
      </w:pPr>
      <w:r>
        <w:separator/>
      </w:r>
    </w:p>
  </w:footnote>
  <w:footnote w:type="continuationSeparator" w:id="1">
    <w:p w:rsidR="001E247F" w:rsidRDefault="001E247F" w:rsidP="00DB3E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91A4D242"/>
    <w:lvl w:ilvl="0" w:tplc="EE862AC0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7367"/>
    <w:rsid w:val="0008787F"/>
    <w:rsid w:val="001E247F"/>
    <w:rsid w:val="0020413A"/>
    <w:rsid w:val="0024637B"/>
    <w:rsid w:val="00261692"/>
    <w:rsid w:val="002D263C"/>
    <w:rsid w:val="00417634"/>
    <w:rsid w:val="004303C6"/>
    <w:rsid w:val="00495378"/>
    <w:rsid w:val="00536861"/>
    <w:rsid w:val="007357F9"/>
    <w:rsid w:val="0079014B"/>
    <w:rsid w:val="007C0B2D"/>
    <w:rsid w:val="008E3415"/>
    <w:rsid w:val="00A97367"/>
    <w:rsid w:val="00D309A3"/>
    <w:rsid w:val="00DB3EDA"/>
    <w:rsid w:val="00DC65B9"/>
    <w:rsid w:val="00FE4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367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20413A"/>
    <w:pPr>
      <w:keepNext/>
      <w:keepLines/>
      <w:numPr>
        <w:numId w:val="4"/>
      </w:numPr>
      <w:spacing w:before="480" w:after="0"/>
      <w:jc w:val="both"/>
      <w:outlineLvl w:val="0"/>
    </w:pPr>
    <w:rPr>
      <w:rFonts w:ascii="Cambria" w:eastAsia="Times New Roman" w:hAnsi="Cambria" w:cs="David"/>
      <w:b/>
      <w:bCs/>
      <w:i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0413A"/>
    <w:rPr>
      <w:rFonts w:ascii="Cambria" w:eastAsia="Times New Roman" w:hAnsi="Cambria" w:cs="David"/>
      <w:b/>
      <w:bCs/>
      <w:i/>
      <w:kern w:val="32"/>
      <w:sz w:val="32"/>
      <w:szCs w:val="24"/>
    </w:rPr>
  </w:style>
  <w:style w:type="paragraph" w:styleId="a3">
    <w:name w:val="TOC Heading"/>
    <w:basedOn w:val="1"/>
    <w:next w:val="a"/>
    <w:uiPriority w:val="39"/>
    <w:semiHidden/>
    <w:unhideWhenUsed/>
    <w:qFormat/>
    <w:rsid w:val="002D263C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2D263C"/>
    <w:pPr>
      <w:spacing w:after="100"/>
    </w:pPr>
  </w:style>
  <w:style w:type="character" w:styleId="Hyperlink">
    <w:name w:val="Hyperlink"/>
    <w:basedOn w:val="a0"/>
    <w:uiPriority w:val="99"/>
    <w:unhideWhenUsed/>
    <w:rsid w:val="002D263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D26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2D263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DB3E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semiHidden/>
    <w:rsid w:val="00DB3EDA"/>
  </w:style>
  <w:style w:type="paragraph" w:styleId="a8">
    <w:name w:val="footer"/>
    <w:basedOn w:val="a"/>
    <w:link w:val="a9"/>
    <w:uiPriority w:val="99"/>
    <w:unhideWhenUsed/>
    <w:rsid w:val="00DB3E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DB3E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93EC0-22F2-489A-BC57-2AAC314DE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12</Pages>
  <Words>6779</Words>
  <Characters>33900</Characters>
  <Application>Microsoft Office Word</Application>
  <DocSecurity>0</DocSecurity>
  <Lines>282</Lines>
  <Paragraphs>81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40598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6</cp:revision>
  <dcterms:created xsi:type="dcterms:W3CDTF">2010-01-06T21:27:00Z</dcterms:created>
  <dcterms:modified xsi:type="dcterms:W3CDTF">2002-05-15T06:11:00Z</dcterms:modified>
</cp:coreProperties>
</file>