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DA9" w:rsidRPr="00317668" w:rsidRDefault="00363DA9" w:rsidP="002E1D51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ו:</w:t>
      </w:r>
    </w:p>
    <w:p w:rsidR="00363DA9" w:rsidRDefault="00363DA9" w:rsidP="002E1D51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 י: - יב.</w:t>
      </w:r>
    </w:p>
    <w:p w:rsidR="00A66375" w:rsidRDefault="00A66375" w:rsidP="002E1D5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66375" w:rsidRPr="00DD42B8" w:rsidRDefault="00A66375" w:rsidP="002E1D5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8D1EC6">
        <w:rPr>
          <w:rFonts w:cs="David" w:hint="cs"/>
          <w:sz w:val="24"/>
          <w:szCs w:val="24"/>
          <w:rtl/>
          <w:lang w:val="fr-FR"/>
        </w:rPr>
        <w:t>23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A66375" w:rsidRPr="00DD42B8" w:rsidRDefault="00A66375" w:rsidP="002E1D51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>אורך השיעור בר"ן ופוסקים הוא</w:t>
      </w:r>
      <w:r w:rsidR="008D1EC6">
        <w:rPr>
          <w:rFonts w:cs="David" w:hint="cs"/>
          <w:sz w:val="24"/>
          <w:szCs w:val="24"/>
          <w:rtl/>
          <w:lang w:val="fr-FR"/>
        </w:rPr>
        <w:t xml:space="preserve"> 17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19590562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F965FE" w:rsidRDefault="00F965FE" w:rsidP="002E1D51">
          <w:pPr>
            <w:pStyle w:val="a7"/>
            <w:spacing w:before="0" w:line="240" w:lineRule="auto"/>
          </w:pPr>
          <w:r>
            <w:rPr>
              <w:rtl/>
              <w:lang w:val="he-IL"/>
            </w:rPr>
            <w:t>תוכן עניינים</w:t>
          </w:r>
        </w:p>
        <w:p w:rsidR="00F965FE" w:rsidRDefault="007411F6" w:rsidP="002E1D51">
          <w:pPr>
            <w:pStyle w:val="TOC1"/>
            <w:tabs>
              <w:tab w:val="left" w:pos="1952"/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r>
            <w:fldChar w:fldCharType="begin"/>
          </w:r>
          <w:r w:rsidR="00F965FE">
            <w:instrText xml:space="preserve"> TOC \o "1-3" \h \z \u </w:instrText>
          </w:r>
          <w:r>
            <w:fldChar w:fldCharType="separate"/>
          </w:r>
          <w:hyperlink w:anchor="_Toc250583556" w:history="1">
            <w:r w:rsidR="00F965FE" w:rsidRPr="008A1E05">
              <w:rPr>
                <w:rStyle w:val="Hyperlink"/>
                <w:noProof/>
                <w:rtl/>
                <w:lang w:val="fr-FR"/>
              </w:rPr>
              <w:t>1.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כל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דבר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המחובר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מסככין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בו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Toc250583556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1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pStyle w:val="TOC1"/>
            <w:tabs>
              <w:tab w:val="left" w:pos="1952"/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hyperlink w:anchor="_Toc250583557" w:history="1">
            <w:r w:rsidR="00F965FE" w:rsidRPr="008A1E05">
              <w:rPr>
                <w:rStyle w:val="Hyperlink"/>
                <w:noProof/>
                <w:rtl/>
              </w:rPr>
              <w:t>2.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צריך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שישפיל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הענפים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ויערבם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עם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הסכך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בענין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שלא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יהיו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ניכרים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ויהא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סכך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רבה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עליהם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ומבטלן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Toc250583557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1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pStyle w:val="TOC1"/>
            <w:tabs>
              <w:tab w:val="left" w:pos="1952"/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hyperlink w:anchor="_Toc250583558" w:history="1">
            <w:r w:rsidR="00F965FE" w:rsidRPr="008A1E05">
              <w:rPr>
                <w:rStyle w:val="Hyperlink"/>
                <w:noProof/>
                <w:rtl/>
              </w:rPr>
              <w:t>3.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קצץ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האילן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להכשירו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ולהיות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הוא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עצמו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מהסיכוך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כשר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והוא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שינענעו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Toc250583558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3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pStyle w:val="TOC1"/>
            <w:tabs>
              <w:tab w:val="left" w:pos="1952"/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hyperlink w:anchor="_Toc250583559" w:history="1">
            <w:r w:rsidR="00F965FE" w:rsidRPr="008A1E05">
              <w:rPr>
                <w:rStyle w:val="Hyperlink"/>
                <w:noProof/>
                <w:rtl/>
              </w:rPr>
              <w:t>4.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דבר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שמסככין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בו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צריך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שיהיה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צומח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הארץ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ותלוש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ואינו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מקבל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טומאה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Toc250583559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3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pStyle w:val="TOC1"/>
            <w:tabs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hyperlink w:anchor="_Toc250583560" w:history="1">
            <w:r w:rsidR="00F965FE" w:rsidRPr="008A1E05">
              <w:rPr>
                <w:rStyle w:val="Hyperlink"/>
                <w:noProof/>
                <w:rtl/>
              </w:rPr>
              <w:t>5.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יזהר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לחתוך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ראשי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החוטין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לעשותם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ח</w:t>
            </w:r>
            <w:r w:rsidR="00F965FE" w:rsidRPr="008A1E05">
              <w:rPr>
                <w:rStyle w:val="Hyperlink"/>
                <w:noProof/>
                <w:rtl/>
              </w:rPr>
              <w:t xml:space="preserve">',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קודם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שיכרוך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שאם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כרך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אפילו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חוליא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אחד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וקשר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אפילו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קשר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אחד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ואח</w:t>
            </w:r>
            <w:r w:rsidR="00F965FE" w:rsidRPr="008A1E05">
              <w:rPr>
                <w:rStyle w:val="Hyperlink"/>
                <w:noProof/>
                <w:rtl/>
              </w:rPr>
              <w:t>"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חתכן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פסול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משום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תעשה</w:t>
            </w:r>
            <w:r w:rsidR="00F965FE" w:rsidRPr="008A1E05">
              <w:rPr>
                <w:rStyle w:val="Hyperlink"/>
                <w:noProof/>
                <w:rtl/>
              </w:rPr>
              <w:t xml:space="preserve"> 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ולא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העשוי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Toc250583560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5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pStyle w:val="TOC1"/>
            <w:tabs>
              <w:tab w:val="left" w:pos="440"/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hyperlink w:anchor="_Toc250583561" w:history="1">
            <w:r w:rsidR="00F965FE" w:rsidRPr="008A1E05">
              <w:rPr>
                <w:rStyle w:val="Hyperlink"/>
                <w:noProof/>
                <w:rtl/>
              </w:rPr>
              <w:t>6.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אסור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לסכך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בחבילה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מפני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שפעמים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שאדם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מניח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חבילתו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על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גג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הסוכה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לייבשה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ואח</w:t>
            </w:r>
            <w:r w:rsidR="00F965FE" w:rsidRPr="008A1E05">
              <w:rPr>
                <w:rStyle w:val="Hyperlink"/>
                <w:noProof/>
                <w:rtl/>
              </w:rPr>
              <w:t>"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נמלך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עליה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לשם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סוכה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Toc250583561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5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pStyle w:val="TOC1"/>
            <w:tabs>
              <w:tab w:val="left" w:pos="1952"/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hyperlink w:anchor="_Toc250583562" w:history="1">
            <w:r w:rsidR="00F965FE" w:rsidRPr="008A1E05">
              <w:rPr>
                <w:rStyle w:val="Hyperlink"/>
                <w:noProof/>
                <w:rtl/>
              </w:rPr>
              <w:t>7.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סיכך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בחבילה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והתירה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כשירה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כיון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שאין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איסורה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אלא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משום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גזירה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Toc250583562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6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pStyle w:val="TOC1"/>
            <w:tabs>
              <w:tab w:val="left" w:pos="1952"/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hyperlink w:anchor="_Toc250583563" w:history="1">
            <w:r w:rsidR="00F965FE" w:rsidRPr="008A1E05">
              <w:rPr>
                <w:rStyle w:val="Hyperlink"/>
                <w:noProof/>
                <w:rtl/>
              </w:rPr>
              <w:t>8.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דפני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סוכה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כשרין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הכל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שאין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אנו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צריכין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אלא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מחיצה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מכל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מקום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ואפילו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מבעלי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חיים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Toc250583563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7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pStyle w:val="TOC1"/>
            <w:tabs>
              <w:tab w:val="left" w:pos="1952"/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hyperlink w:anchor="_Toc250583564" w:history="1">
            <w:r w:rsidR="00F965FE" w:rsidRPr="008A1E05">
              <w:rPr>
                <w:rStyle w:val="Hyperlink"/>
                <w:noProof/>
                <w:rtl/>
              </w:rPr>
              <w:t>9.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סיככה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בחצים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בזכרים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כשרה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בנקבות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פסולה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אף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על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פי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שהוא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עשוי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להתמלאות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בברזל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Toc250583564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8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pStyle w:val="TOC1"/>
            <w:tabs>
              <w:tab w:val="left" w:pos="440"/>
              <w:tab w:val="right" w:leader="dot" w:pos="9736"/>
            </w:tabs>
            <w:spacing w:line="240" w:lineRule="auto"/>
            <w:rPr>
              <w:rFonts w:eastAsiaTheme="minorEastAsia"/>
              <w:noProof/>
              <w:rtl/>
            </w:rPr>
          </w:pPr>
          <w:hyperlink w:anchor="_Toc250583565" w:history="1">
            <w:r w:rsidR="00F965FE" w:rsidRPr="008A1E05">
              <w:rPr>
                <w:rStyle w:val="Hyperlink"/>
                <w:noProof/>
                <w:rtl/>
              </w:rPr>
              <w:t>10.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סיככה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בפשתי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העץ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שלא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דק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אותן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ולא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נפצן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כשרה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שעדיין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עץ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הוא</w:t>
            </w:r>
            <w:r w:rsidR="00F965FE" w:rsidRPr="008A1E05">
              <w:rPr>
                <w:rStyle w:val="Hyperlink"/>
                <w:noProof/>
                <w:rtl/>
              </w:rPr>
              <w:t xml:space="preserve">,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ואם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דק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ונפץ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אותן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אין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מסככין</w:t>
            </w:r>
            <w:r w:rsidR="00F965FE" w:rsidRPr="008A1E05">
              <w:rPr>
                <w:rStyle w:val="Hyperlink"/>
                <w:noProof/>
                <w:rtl/>
              </w:rPr>
              <w:t xml:space="preserve"> </w:t>
            </w:r>
            <w:r w:rsidR="00F965FE" w:rsidRPr="008A1E05">
              <w:rPr>
                <w:rStyle w:val="Hyperlink"/>
                <w:rFonts w:hint="eastAsia"/>
                <w:noProof/>
                <w:rtl/>
              </w:rPr>
              <w:t>בו</w:t>
            </w:r>
            <w:r w:rsidR="00F965FE">
              <w:rPr>
                <w:noProof/>
                <w:webHidden/>
                <w:rtl/>
              </w:rPr>
              <w:tab/>
            </w:r>
            <w:r>
              <w:rPr>
                <w:noProof/>
                <w:webHidden/>
                <w:rtl/>
              </w:rPr>
              <w:fldChar w:fldCharType="begin"/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 w:rsidR="00F965FE">
              <w:rPr>
                <w:noProof/>
                <w:webHidden/>
              </w:rPr>
              <w:instrText>PAGEREF</w:instrText>
            </w:r>
            <w:r w:rsidR="00F965FE">
              <w:rPr>
                <w:noProof/>
                <w:webHidden/>
                <w:rtl/>
              </w:rPr>
              <w:instrText xml:space="preserve"> _</w:instrText>
            </w:r>
            <w:r w:rsidR="00F965FE">
              <w:rPr>
                <w:noProof/>
                <w:webHidden/>
              </w:rPr>
              <w:instrText>Toc250583565 \h</w:instrText>
            </w:r>
            <w:r w:rsidR="00F965FE"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  <w:rtl/>
              </w:rPr>
            </w:r>
            <w:r>
              <w:rPr>
                <w:noProof/>
                <w:webHidden/>
                <w:rtl/>
              </w:rPr>
              <w:fldChar w:fldCharType="separate"/>
            </w:r>
            <w:r w:rsidR="00F965FE">
              <w:rPr>
                <w:noProof/>
                <w:webHidden/>
                <w:rtl/>
              </w:rPr>
              <w:t>8</w:t>
            </w:r>
            <w:r>
              <w:rPr>
                <w:noProof/>
                <w:webHidden/>
                <w:rtl/>
              </w:rPr>
              <w:fldChar w:fldCharType="end"/>
            </w:r>
          </w:hyperlink>
        </w:p>
        <w:p w:rsidR="00F965FE" w:rsidRDefault="007411F6" w:rsidP="002E1D51">
          <w:pPr>
            <w:spacing w:line="240" w:lineRule="auto"/>
          </w:pPr>
          <w:r>
            <w:fldChar w:fldCharType="end"/>
          </w:r>
        </w:p>
      </w:sdtContent>
    </w:sdt>
    <w:p w:rsidR="00363DA9" w:rsidRDefault="00363DA9" w:rsidP="002E1D51">
      <w:pPr>
        <w:pStyle w:val="1"/>
        <w:spacing w:before="0"/>
        <w:jc w:val="both"/>
        <w:rPr>
          <w:sz w:val="28"/>
          <w:szCs w:val="28"/>
          <w:rtl/>
          <w:lang w:val="fr-FR"/>
        </w:rPr>
      </w:pPr>
      <w:bookmarkStart w:id="0" w:name="_Toc250583556"/>
      <w:r w:rsidRPr="0078711C">
        <w:rPr>
          <w:rFonts w:hint="cs"/>
          <w:rtl/>
        </w:rPr>
        <w:t>כל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דבר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המחובר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אין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מסככין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בו</w:t>
      </w:r>
      <w:bookmarkEnd w:id="0"/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האילנות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ובדיהן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גבן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מתחלתו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קציצתן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שתהיה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יג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ודינו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כדין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יג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המחובר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מעיקרו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גפן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ודלעת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תלוש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ולבסוף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חיברו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אין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מסככין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בו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קצצו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pStyle w:val="1"/>
        <w:jc w:val="both"/>
        <w:rPr>
          <w:rtl/>
        </w:rPr>
      </w:pPr>
      <w:bookmarkStart w:id="1" w:name="_Toc250583557"/>
      <w:r w:rsidRPr="0078711C">
        <w:rPr>
          <w:rFonts w:hint="cs"/>
          <w:rtl/>
        </w:rPr>
        <w:t>צריך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שישפיל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הענפים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ויערבם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עם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הסכך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בענין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שלא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יהיו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ניכרים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ויהא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סכך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רבה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עליהם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ומבטלן</w:t>
      </w:r>
      <w:bookmarkEnd w:id="1"/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האילנות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ובדיהן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גבן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מתחלתו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קציצתן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שתהיה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18"/>
          <w:szCs w:val="18"/>
          <w:rtl/>
        </w:rPr>
        <w:t>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לעשות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&lt;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תחת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בית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או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אילן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והעושה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*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ענין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מצלתו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השפיל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הענפים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לערבם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;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, *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שישפיל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הענפים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ויערבם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ניכרים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ומבטלן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*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מצלתו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ענפי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מכוונים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קדמה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שענפי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מכוונים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: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מיהו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השפיל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הענפים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למטה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ועירבן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עם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הסכך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שאינן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ניכרין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בטלין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והסוכה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כשרה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הרא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ש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והר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);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וכן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הניח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סכך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הכשר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על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סכך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הפסול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, *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מקרי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עירוב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וכשר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מרדכי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ק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דסוכה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).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הענפים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שבין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(* &lt;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ג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או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שהסכך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הרבה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יא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שאפי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ינטל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נגד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האילן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נשאר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כשיעור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טור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ינטל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להכשיר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קדם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לקדם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תחת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בית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שתהא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השמים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דכתיב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בסכת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תשבו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חסר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באחת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יסוכך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בשני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קירוין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וביתו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גופא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ירצה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בחג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רחמנא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ימות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השנה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בכל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ענין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השפיל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הענפים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ועירבן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צילתו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מועיל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האילן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חמתו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מרובה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מצילתו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דאז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אין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אלא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ע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י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האילן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לצרפו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להכשיר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צריך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שישפיל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'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בחוה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.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מבטלין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איסור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מכוונים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כנגד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סכך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הכשר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פסולה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כמאן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דליתא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משמש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שהעליון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מיצל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הנשאר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מצילתו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ועם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להצטרף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מיהו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השפיל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הענפים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לדעה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'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ניכרין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בעצמה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ניכרין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לקמיה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דלדעה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אחרונה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בשהשפיל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ולמעשה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נכון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כוותייהו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שאינן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ניכרין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ניכרים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מונחים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חולקין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מקרי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עירוב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וכשר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מונחין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מעורבין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בצד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רוב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מחצה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מחצה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למשה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מסיני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להעדיף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מעט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שיתבאר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אבל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הענפים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ומיירי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הענפים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שאפילו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ינטל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נגד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האילן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דחשבינן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שכנגד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להכשיר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מארבעה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פחות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בקטנה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שאפילו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ינטל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האילן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תיקשי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הענפים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כנגד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האויר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מסככים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ינטל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הועיל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דבלאו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דידיה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גופא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ולאפוקי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ענפי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בסק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Default="00914288" w:rsidP="00F965FE">
      <w:pPr>
        <w:pStyle w:val="1"/>
        <w:jc w:val="both"/>
        <w:rPr>
          <w:rtl/>
        </w:rPr>
      </w:pPr>
      <w:bookmarkStart w:id="2" w:name="_Toc250583558"/>
      <w:r>
        <w:rPr>
          <w:rFonts w:hint="cs"/>
          <w:noProof/>
          <w:rtl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979170</wp:posOffset>
            </wp:positionH>
            <wp:positionV relativeFrom="paragraph">
              <wp:posOffset>836295</wp:posOffset>
            </wp:positionV>
            <wp:extent cx="5652135" cy="8722360"/>
            <wp:effectExtent l="19050" t="0" r="5715" b="0"/>
            <wp:wrapTopAndBottom/>
            <wp:docPr id="2" name="תמונה 2" descr="832C8E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32C8E5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40000"/>
                    </a:blip>
                    <a:srcRect l="11687" t="3816" r="7005" b="5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135" cy="872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3DA9" w:rsidRPr="0078711C">
        <w:rPr>
          <w:rFonts w:hint="cs"/>
          <w:rtl/>
        </w:rPr>
        <w:t>אם</w:t>
      </w:r>
      <w:r w:rsidR="00363DA9" w:rsidRPr="0078711C">
        <w:rPr>
          <w:rtl/>
        </w:rPr>
        <w:t xml:space="preserve"> </w:t>
      </w:r>
      <w:r w:rsidR="00363DA9" w:rsidRPr="0078711C">
        <w:rPr>
          <w:rFonts w:hint="cs"/>
          <w:rtl/>
        </w:rPr>
        <w:t>קצץ</w:t>
      </w:r>
      <w:r w:rsidR="00363DA9" w:rsidRPr="0078711C">
        <w:rPr>
          <w:rtl/>
        </w:rPr>
        <w:t xml:space="preserve"> </w:t>
      </w:r>
      <w:r w:rsidR="00363DA9" w:rsidRPr="0078711C">
        <w:rPr>
          <w:rFonts w:hint="cs"/>
          <w:rtl/>
        </w:rPr>
        <w:t>האילן</w:t>
      </w:r>
      <w:r w:rsidR="00363DA9" w:rsidRPr="0078711C">
        <w:rPr>
          <w:rtl/>
        </w:rPr>
        <w:t xml:space="preserve"> </w:t>
      </w:r>
      <w:r w:rsidR="00363DA9" w:rsidRPr="0078711C">
        <w:rPr>
          <w:rFonts w:hint="cs"/>
          <w:rtl/>
        </w:rPr>
        <w:t>להכשירו</w:t>
      </w:r>
      <w:r w:rsidR="00363DA9" w:rsidRPr="0078711C">
        <w:rPr>
          <w:rtl/>
        </w:rPr>
        <w:t xml:space="preserve"> </w:t>
      </w:r>
      <w:r w:rsidR="00363DA9" w:rsidRPr="0078711C">
        <w:rPr>
          <w:rFonts w:hint="cs"/>
          <w:rtl/>
        </w:rPr>
        <w:t>ולהיות</w:t>
      </w:r>
      <w:r w:rsidR="00363DA9" w:rsidRPr="0078711C">
        <w:rPr>
          <w:rtl/>
        </w:rPr>
        <w:t xml:space="preserve"> </w:t>
      </w:r>
      <w:r w:rsidR="00363DA9" w:rsidRPr="0078711C">
        <w:rPr>
          <w:rFonts w:hint="cs"/>
          <w:rtl/>
        </w:rPr>
        <w:t>הוא</w:t>
      </w:r>
      <w:r w:rsidR="00363DA9" w:rsidRPr="0078711C">
        <w:rPr>
          <w:rtl/>
        </w:rPr>
        <w:t xml:space="preserve"> </w:t>
      </w:r>
      <w:r w:rsidR="00363DA9" w:rsidRPr="0078711C">
        <w:rPr>
          <w:rFonts w:hint="cs"/>
          <w:rtl/>
        </w:rPr>
        <w:t>עצמו</w:t>
      </w:r>
      <w:r w:rsidR="00363DA9" w:rsidRPr="0078711C">
        <w:rPr>
          <w:rtl/>
        </w:rPr>
        <w:t xml:space="preserve"> </w:t>
      </w:r>
      <w:r w:rsidR="00363DA9" w:rsidRPr="0078711C">
        <w:rPr>
          <w:rFonts w:hint="cs"/>
          <w:rtl/>
        </w:rPr>
        <w:t>מהסיכוך</w:t>
      </w:r>
      <w:r w:rsidR="00363DA9" w:rsidRPr="0078711C">
        <w:rPr>
          <w:rtl/>
        </w:rPr>
        <w:t xml:space="preserve">, </w:t>
      </w:r>
      <w:r w:rsidR="00363DA9" w:rsidRPr="0078711C">
        <w:rPr>
          <w:rFonts w:hint="cs"/>
          <w:rtl/>
        </w:rPr>
        <w:t>כשר</w:t>
      </w:r>
      <w:r w:rsidR="00363DA9" w:rsidRPr="0078711C">
        <w:rPr>
          <w:rtl/>
        </w:rPr>
        <w:t xml:space="preserve"> </w:t>
      </w:r>
      <w:r w:rsidR="00363DA9" w:rsidRPr="0078711C">
        <w:rPr>
          <w:rFonts w:hint="cs"/>
          <w:rtl/>
        </w:rPr>
        <w:t>והוא</w:t>
      </w:r>
      <w:r w:rsidR="00363DA9" w:rsidRPr="0078711C">
        <w:rPr>
          <w:rtl/>
        </w:rPr>
        <w:t xml:space="preserve"> </w:t>
      </w:r>
      <w:r w:rsidR="00363DA9" w:rsidRPr="0078711C">
        <w:rPr>
          <w:rFonts w:hint="cs"/>
          <w:rtl/>
        </w:rPr>
        <w:t>שינענעו</w:t>
      </w:r>
      <w:bookmarkEnd w:id="2"/>
    </w:p>
    <w:p w:rsidR="00363DA9" w:rsidRPr="0078711C" w:rsidRDefault="00363DA9" w:rsidP="00F965FE">
      <w:pPr>
        <w:jc w:val="both"/>
        <w:rPr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העושה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האילנות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ובדיהן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גבן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מתחלתו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קציצתן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שתהיה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8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להכשירו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ולהיות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כתבתיה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שינענענו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נענעו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קציצתן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עשייתן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דאיפליגו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אמוראי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במילתא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מאן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קציצתן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עשייתן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אסיקנא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בקשיא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שינענעם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אוקימנא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דקאמר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אתינן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דנהי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ולסתרה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שנקצץ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דהכי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כשאתה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ראויה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קרוב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לסתירה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שמגביה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לבדו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ומניחו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וחוזר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ומגביה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חבירו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ומניחו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ויתיב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):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בתרומת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הדשן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פט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תלוש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ולבסוף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חיברו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קורות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הבתים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המחוברים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במסמרים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לכתלי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יראה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מוכיחות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ההלכות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מעיקרו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נטוע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ולבסוף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השריש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דלענין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שחיטה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אשיר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חולין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דדינו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דבעיא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דחולין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איפשיטא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דלענין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עבודה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כתלוש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זרעים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לחד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תנא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כתלוש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מובנים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דנטוע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ולבסוף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השריש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דפסלינן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מעיקרו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תמוהין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טעות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סופר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להגיה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תלוש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ולבסוף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חיברו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ברוך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קפב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העולם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שאסור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שיסירו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מעליה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אלחנן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ישנה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גוונא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וראיה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מעשרים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ימעט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גוונא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לסלק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שיסיר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מעליה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ארחות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חיים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נוכל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העושים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סוכתם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מסירין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הרעפים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צריכים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שהסרת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הרעפים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ופקפוק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הדפין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המעשה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להכשיר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הנעשה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בפיסול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להכשירו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ולהיות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שינענעו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שיגבה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לבדו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ומניחו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וחוזר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ומגביה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חבירו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ומניחו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מותר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לעשות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תחת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מחובר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או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בית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ולהסירו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אחר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כך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טו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מקרי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תעשה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העשוי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הואיל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ואין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הפסול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בסכך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עצמו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כל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והגהות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אשיר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פרק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קמא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דסוכה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קצץ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שמתחלה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שלבסוף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קצצו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מחדש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בקציצה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לבד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גמורה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שהדלה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הקציצה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שנמצא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שעה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מניחם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במקומותיהם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ומניחו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להניחו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יחור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אילן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ענפים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ועלים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וכשהגיע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השריש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תחבו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ולא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מיקרי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תעשה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מחדש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דבדין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מודים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המחמירים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וחולקין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מודים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בדין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עיי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Default="00363DA9" w:rsidP="00F965FE">
      <w:pPr>
        <w:pStyle w:val="1"/>
        <w:jc w:val="both"/>
        <w:rPr>
          <w:rtl/>
        </w:rPr>
      </w:pPr>
      <w:bookmarkStart w:id="3" w:name="_Toc250583559"/>
      <w:r w:rsidRPr="0078711C">
        <w:rPr>
          <w:rFonts w:hint="cs"/>
          <w:rtl/>
        </w:rPr>
        <w:t>דבר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שמסככין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בו</w:t>
      </w:r>
      <w:r>
        <w:rPr>
          <w:rtl/>
        </w:rPr>
        <w:t>,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צריך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שיהיה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צומח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מן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הארץ</w:t>
      </w:r>
      <w:r w:rsidRPr="0078711C">
        <w:rPr>
          <w:rtl/>
        </w:rPr>
        <w:t xml:space="preserve">, </w:t>
      </w:r>
      <w:r w:rsidRPr="0078711C">
        <w:rPr>
          <w:rFonts w:hint="cs"/>
          <w:rtl/>
        </w:rPr>
        <w:t>ותלוש</w:t>
      </w:r>
      <w:r>
        <w:rPr>
          <w:rtl/>
        </w:rPr>
        <w:t>,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ואינו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מקבל</w:t>
      </w:r>
      <w:r w:rsidRPr="0078711C">
        <w:rPr>
          <w:rtl/>
        </w:rPr>
        <w:t xml:space="preserve"> </w:t>
      </w:r>
      <w:r w:rsidRPr="0078711C">
        <w:rPr>
          <w:rFonts w:hint="cs"/>
          <w:rtl/>
        </w:rPr>
        <w:t>טומאה</w:t>
      </w:r>
      <w:bookmarkEnd w:id="3"/>
    </w:p>
    <w:p w:rsidR="00363DA9" w:rsidRPr="0078711C" w:rsidRDefault="00363DA9" w:rsidP="00F965FE">
      <w:pPr>
        <w:jc w:val="both"/>
        <w:rPr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שגידוליו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שנעקר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ריחו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נושר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נובל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תמיד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סיכך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גדוליו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שמקבל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הנובל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ונושר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שריחו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באלו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יניח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ויצא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להזהר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הוצין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ועלין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יורדין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עשרה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יצר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בישיבתו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במיני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בעצמות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ועורות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גדולי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קרקע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גפנים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שנעשו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נעקרו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בכלי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ובמחצלות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לשכיבה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בשברי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ובליותיהן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בשברים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שעדיין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טהרו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* &lt;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צומח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ותלוש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צומח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שגידולו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עורות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נעבדו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מיני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וכן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מסככין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בעפר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78711C"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 w:rsidRPr="0078711C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צריך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שיהיה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דכתיב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וגו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באספך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מגרנך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ומיקבך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ודרשינן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שיעשה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הסוכות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שמאסף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מפסולת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גורן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ויקב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קשין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ואשכולות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ריקנין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שצומח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עכשיו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תלוש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דומיא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דפסולת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גורן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ויקב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הדברים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הללו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ואינו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מקבל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טומאה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אע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פ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שגידולו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הארץ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שמתגדל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ולשון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מיני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מתכות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חתיכות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נעשו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שעדיין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אינם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דיסודם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עפר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צומחין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הקרקע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קרקע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צומח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הארץ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ותלוש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ואינו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מקבל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טומאה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דרשינן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מקראי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דאורייתא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נינהו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ולעיכובא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צומח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מחובר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שראוי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מדאורייתא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שראוי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דיסכך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]: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שמקבל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שפודין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וארוכות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נשברו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קבלת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שפודין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חיצים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זכרים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דפשוטי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כלי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נינהו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דמיירי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מתכות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צומח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]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והאחרונים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יישבו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קושיתו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דמיירי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ובראשי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השפודין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ברזל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הברזל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שבראשו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דעיקר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השפוד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צומח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לברזל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דמותר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קמ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ומקבל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הברזל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וארוכות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המטה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שאינן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מטה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לסכוך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הואיל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דממטה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שלמה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קאתו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וכל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הכלים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מידי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דמקבל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נשאר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בהן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שיעור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78711C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שפעם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ראוין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לקבלת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גזרו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הכלים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בשלמותן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נשברו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Default="00363DA9" w:rsidP="00F965FE">
      <w:pPr>
        <w:pStyle w:val="1"/>
        <w:jc w:val="both"/>
        <w:rPr>
          <w:rtl/>
        </w:rPr>
      </w:pPr>
      <w:bookmarkStart w:id="4" w:name="_Toc250583560"/>
      <w:r>
        <w:rPr>
          <w:rFonts w:hint="cs"/>
          <w:rtl/>
        </w:rPr>
        <w:t>יזהר</w:t>
      </w:r>
      <w:r>
        <w:rPr>
          <w:rtl/>
        </w:rPr>
        <w:t xml:space="preserve"> </w:t>
      </w:r>
      <w:r>
        <w:rPr>
          <w:rFonts w:hint="cs"/>
          <w:rtl/>
        </w:rPr>
        <w:t>לחתוך</w:t>
      </w:r>
      <w:r>
        <w:rPr>
          <w:rtl/>
        </w:rPr>
        <w:t xml:space="preserve"> </w:t>
      </w:r>
      <w:r>
        <w:rPr>
          <w:rFonts w:hint="cs"/>
          <w:rtl/>
        </w:rPr>
        <w:t>ראשי</w:t>
      </w:r>
      <w:r>
        <w:rPr>
          <w:rtl/>
        </w:rPr>
        <w:t xml:space="preserve"> </w:t>
      </w:r>
      <w:r>
        <w:rPr>
          <w:rFonts w:hint="cs"/>
          <w:rtl/>
        </w:rPr>
        <w:t>החוטין</w:t>
      </w:r>
      <w:r>
        <w:rPr>
          <w:rtl/>
        </w:rPr>
        <w:t xml:space="preserve"> </w:t>
      </w:r>
      <w:r>
        <w:rPr>
          <w:rFonts w:hint="cs"/>
          <w:rtl/>
        </w:rPr>
        <w:t>לעשותם</w:t>
      </w:r>
      <w:r>
        <w:rPr>
          <w:rtl/>
        </w:rPr>
        <w:t xml:space="preserve"> </w:t>
      </w:r>
      <w:r>
        <w:rPr>
          <w:rFonts w:hint="cs"/>
          <w:rtl/>
        </w:rPr>
        <w:t>ח</w:t>
      </w:r>
      <w:r>
        <w:rPr>
          <w:rtl/>
        </w:rPr>
        <w:t xml:space="preserve">', </w:t>
      </w:r>
      <w:r>
        <w:rPr>
          <w:rFonts w:hint="cs"/>
          <w:rtl/>
        </w:rPr>
        <w:t>קודם</w:t>
      </w:r>
      <w:r>
        <w:rPr>
          <w:rtl/>
        </w:rPr>
        <w:t xml:space="preserve"> </w:t>
      </w:r>
      <w:r>
        <w:rPr>
          <w:rFonts w:hint="cs"/>
          <w:rtl/>
        </w:rPr>
        <w:t>שיכרוך</w:t>
      </w:r>
      <w:r>
        <w:rPr>
          <w:rtl/>
        </w:rPr>
        <w:t xml:space="preserve">, </w:t>
      </w:r>
      <w:r>
        <w:rPr>
          <w:rFonts w:hint="cs"/>
          <w:rtl/>
        </w:rPr>
        <w:t>שאם</w:t>
      </w:r>
      <w:r>
        <w:rPr>
          <w:rtl/>
        </w:rPr>
        <w:t xml:space="preserve"> </w:t>
      </w:r>
      <w:r>
        <w:rPr>
          <w:rFonts w:hint="cs"/>
          <w:rtl/>
        </w:rPr>
        <w:t>כרך</w:t>
      </w:r>
      <w:r>
        <w:rPr>
          <w:rtl/>
        </w:rPr>
        <w:t xml:space="preserve"> </w:t>
      </w:r>
      <w:r>
        <w:rPr>
          <w:rFonts w:hint="cs"/>
          <w:rtl/>
        </w:rPr>
        <w:t>אפילו</w:t>
      </w:r>
      <w:r>
        <w:rPr>
          <w:rtl/>
        </w:rPr>
        <w:t xml:space="preserve"> </w:t>
      </w:r>
      <w:r>
        <w:rPr>
          <w:rFonts w:hint="cs"/>
          <w:rtl/>
        </w:rPr>
        <w:t>חוליא</w:t>
      </w:r>
      <w:r>
        <w:rPr>
          <w:rtl/>
        </w:rPr>
        <w:t xml:space="preserve"> </w:t>
      </w:r>
      <w:r>
        <w:rPr>
          <w:rFonts w:hint="cs"/>
          <w:rtl/>
        </w:rPr>
        <w:t>אחד</w:t>
      </w:r>
      <w:r w:rsidRPr="008653E4">
        <w:rPr>
          <w:sz w:val="18"/>
          <w:szCs w:val="18"/>
          <w:rtl/>
        </w:rPr>
        <w:t xml:space="preserve"> </w:t>
      </w:r>
      <w:r>
        <w:rPr>
          <w:rFonts w:hint="cs"/>
          <w:rtl/>
        </w:rPr>
        <w:t>וקשר</w:t>
      </w:r>
      <w:r>
        <w:rPr>
          <w:rtl/>
        </w:rPr>
        <w:t xml:space="preserve">, </w:t>
      </w:r>
      <w:r>
        <w:rPr>
          <w:rFonts w:hint="cs"/>
          <w:rtl/>
        </w:rPr>
        <w:t>אפילו</w:t>
      </w:r>
      <w:r>
        <w:rPr>
          <w:rtl/>
        </w:rPr>
        <w:t xml:space="preserve"> </w:t>
      </w:r>
      <w:r>
        <w:rPr>
          <w:rFonts w:hint="cs"/>
          <w:rtl/>
        </w:rPr>
        <w:t>קשר</w:t>
      </w:r>
      <w:r>
        <w:rPr>
          <w:rtl/>
        </w:rPr>
        <w:t xml:space="preserve"> </w:t>
      </w:r>
      <w:r>
        <w:rPr>
          <w:rFonts w:hint="cs"/>
          <w:rtl/>
        </w:rPr>
        <w:t>אחד</w:t>
      </w:r>
      <w:r>
        <w:rPr>
          <w:rtl/>
        </w:rPr>
        <w:t xml:space="preserve">, </w:t>
      </w:r>
      <w:r>
        <w:rPr>
          <w:rFonts w:hint="cs"/>
          <w:rtl/>
        </w:rPr>
        <w:t>ואח</w:t>
      </w:r>
      <w:r>
        <w:rPr>
          <w:rtl/>
        </w:rPr>
        <w:t>"</w:t>
      </w:r>
      <w:r>
        <w:rPr>
          <w:rFonts w:hint="cs"/>
          <w:rtl/>
        </w:rPr>
        <w:t>כ</w:t>
      </w:r>
      <w:r>
        <w:rPr>
          <w:rtl/>
        </w:rPr>
        <w:t xml:space="preserve"> </w:t>
      </w:r>
      <w:r>
        <w:rPr>
          <w:rFonts w:hint="cs"/>
          <w:rtl/>
        </w:rPr>
        <w:t>חתכן</w:t>
      </w:r>
      <w:r>
        <w:rPr>
          <w:rtl/>
        </w:rPr>
        <w:t xml:space="preserve">, </w:t>
      </w:r>
      <w:r>
        <w:rPr>
          <w:rFonts w:hint="cs"/>
          <w:rtl/>
        </w:rPr>
        <w:t>פסול</w:t>
      </w:r>
      <w:r>
        <w:rPr>
          <w:rtl/>
        </w:rPr>
        <w:t xml:space="preserve"> </w:t>
      </w:r>
      <w:r>
        <w:rPr>
          <w:rFonts w:hint="cs"/>
          <w:rtl/>
        </w:rPr>
        <w:t>משום</w:t>
      </w:r>
      <w:r>
        <w:rPr>
          <w:rtl/>
        </w:rPr>
        <w:t xml:space="preserve"> </w:t>
      </w:r>
      <w:r>
        <w:rPr>
          <w:rFonts w:hint="cs"/>
          <w:rtl/>
        </w:rPr>
        <w:t>תעשה</w:t>
      </w:r>
      <w:r>
        <w:rPr>
          <w:rtl/>
        </w:rPr>
        <w:t xml:space="preserve">  </w:t>
      </w:r>
      <w:r>
        <w:rPr>
          <w:rFonts w:hint="cs"/>
          <w:rtl/>
        </w:rPr>
        <w:t>ולא</w:t>
      </w:r>
      <w:r>
        <w:rPr>
          <w:rtl/>
        </w:rPr>
        <w:t xml:space="preserve"> </w:t>
      </w:r>
      <w:r>
        <w:rPr>
          <w:rFonts w:hint="cs"/>
          <w:rtl/>
        </w:rPr>
        <w:t>מן</w:t>
      </w:r>
      <w:r>
        <w:rPr>
          <w:rtl/>
        </w:rPr>
        <w:t xml:space="preserve"> </w:t>
      </w:r>
      <w:r>
        <w:rPr>
          <w:rFonts w:hint="cs"/>
          <w:rtl/>
        </w:rPr>
        <w:t>העשוי</w:t>
      </w:r>
      <w:bookmarkEnd w:id="4"/>
    </w:p>
    <w:p w:rsidR="00363DA9" w:rsidRPr="008653E4" w:rsidRDefault="00363DA9" w:rsidP="00F965FE">
      <w:pPr>
        <w:jc w:val="both"/>
        <w:rPr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ציצית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78711C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יד</w:t>
      </w:r>
      <w:r w:rsidRPr="0078711C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תלה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החוטין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כנפים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מזו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לזו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וקשר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כנף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וכנף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כהלכתה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חתכן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ונפרדו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בעת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שקשרן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פסולין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ששתי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הכנפים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מעורות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בזו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בחוטין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שביניהן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ובשעה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שפסקן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נעשו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שתי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ציציות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נמצא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78711C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78711C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Pr="0078711C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יזהר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לחתוך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החוטין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לעשותם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שיכרוך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חוליא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פי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החלק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מהציצית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שבין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קשר</w:t>
      </w:r>
      <w:r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>
        <w:rPr>
          <w:rFonts w:ascii="David" w:hAnsi="Times New Roman" w:cs="David" w:hint="cs"/>
          <w:color w:val="000000"/>
          <w:sz w:val="18"/>
          <w:szCs w:val="18"/>
          <w:rtl/>
        </w:rPr>
        <w:t>לקשר</w:t>
      </w:r>
      <w:r>
        <w:rPr>
          <w:rFonts w:ascii="David" w:hAnsi="Times New Roman" w:cs="David"/>
          <w:color w:val="000000"/>
          <w:sz w:val="18"/>
          <w:szCs w:val="18"/>
          <w:rtl/>
        </w:rPr>
        <w:t>)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חתכן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בפיסול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יג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סב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יזהר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חתכן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התחיבה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יזהר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עתה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הכריכה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סג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חוליא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אחד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כריכות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Default="00363DA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סד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וקשר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>
        <w:rPr>
          <w:rFonts w:ascii="David" w:hAnsi="Times New Roman" w:cs="David"/>
          <w:color w:val="000000"/>
          <w:sz w:val="28"/>
          <w:szCs w:val="28"/>
          <w:rtl/>
        </w:rPr>
        <w:t>'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חוליא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החוליא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מדאורייתא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שסמוך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לכנף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החוליא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שקודם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החוליא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נגמר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הציצית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החוליא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מתקיים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גדיל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יכול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לחתוך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החוטין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*]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מחמירין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ולכתחלה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נכון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לדבריהם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דמש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שרגילין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כדלקמן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דבלא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מיקרי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מתקיים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363DA9" w:rsidRDefault="0020583F" w:rsidP="00F965FE">
      <w:pPr>
        <w:pStyle w:val="1"/>
        <w:jc w:val="both"/>
        <w:rPr>
          <w:rtl/>
        </w:rPr>
      </w:pPr>
      <w:bookmarkStart w:id="5" w:name="_Toc250583561"/>
      <w:r w:rsidRPr="0020583F">
        <w:rPr>
          <w:rFonts w:hint="cs"/>
          <w:rtl/>
        </w:rPr>
        <w:t>אסור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לסכך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בחבילה</w:t>
      </w:r>
      <w:r w:rsidRPr="0020583F">
        <w:rPr>
          <w:rtl/>
        </w:rPr>
        <w:t xml:space="preserve">, </w:t>
      </w:r>
      <w:r w:rsidRPr="0020583F">
        <w:rPr>
          <w:rFonts w:hint="cs"/>
          <w:rtl/>
        </w:rPr>
        <w:t>מפני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שפעמים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שאדם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מניח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חבילתו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על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גג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הסוכה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לייבשה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ואח</w:t>
      </w:r>
      <w:r w:rsidRPr="0020583F">
        <w:rPr>
          <w:rtl/>
        </w:rPr>
        <w:t>"</w:t>
      </w:r>
      <w:r w:rsidRPr="0020583F">
        <w:rPr>
          <w:rFonts w:hint="cs"/>
          <w:rtl/>
        </w:rPr>
        <w:t>כ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נמלך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עליה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לשם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סוכה</w:t>
      </w:r>
      <w:bookmarkEnd w:id="5"/>
      <w:r w:rsidR="00CC567D" w:rsidRPr="00CC567D">
        <w:rPr>
          <w:rtl/>
        </w:rPr>
        <w:drawing>
          <wp:inline distT="0" distB="0" distL="0" distR="0">
            <wp:extent cx="4457535" cy="3244132"/>
            <wp:effectExtent l="19050" t="0" r="165" b="0"/>
            <wp:docPr id="1" name="תמונה 1" descr="C:\Documents and Settings\XX\Local Settings\Temporary Internet Files\Content.MSO\DD05039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XX\Local Settings\Temporary Internet Files\Content.MSO\DD05039B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40000" contrast="40000"/>
                    </a:blip>
                    <a:srcRect l="14581" t="29725" r="5951" b="28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535" cy="3244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83F" w:rsidRPr="0020583F" w:rsidRDefault="0020583F" w:rsidP="00F965FE">
      <w:pPr>
        <w:jc w:val="both"/>
        <w:rPr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עצים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זרדין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גזרה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גגו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וימלך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וישב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תחתיהן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ונמצאת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שנעשית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מאיליה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התירן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כשירות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פחותה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מעשרים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וחמשה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ואין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חבילה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פחותה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מעשרים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וחמשה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קנים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בירושלמי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מצא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אותה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ידעתי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למה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כתבה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שהרי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אפילו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אגד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שלשה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שמיה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אגד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/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/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יג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).+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שפעמים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שאדם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מניח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נמלך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שנאמר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ודרשינן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בפסול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להתייבש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אטו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זאת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אסרוהו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הוצרכו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לאסור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שדרך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יוצאים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מגזע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וקשרם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בראשה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נקראת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שעיקרן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עמהן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שניהם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קושרין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למוכרה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במנין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ומיד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כשיקננה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הקונה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יתירנה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והתירה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כדפרישית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שהעלה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ונמלך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מקרקשינא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ניתרת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בהתרה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זאת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ניתרת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בהתרה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ומסתברא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שצריכה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</w:p>
    <w:p w:rsidR="00F965FE" w:rsidRPr="0020583F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color w:val="800000"/>
          <w:sz w:val="24"/>
          <w:szCs w:val="24"/>
          <w:rtl/>
        </w:rPr>
        <w:t>טו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שפעמים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שאדם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מניח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עצים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זרדין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ומפרש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בגמ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שפעמים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שאדם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השדה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בערב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וחבילתו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כתיפו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ומניחה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ומניחה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ימות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השנה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למקנהו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ומניח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החבילים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ושאר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מפורשים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בדברי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והתורה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'):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דבדיעבד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בחבילים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לשוצרי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והיגי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דהנהו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דילמא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שביק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ונפיק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דחיישינן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דילמא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פסלינן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אסרוהו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הוצרכו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לאסור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שדרך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מעשרים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וחמש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ירושלמי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כתבוהו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ותמה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הראב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בהשגות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דידן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והרב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יישב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הזאה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דכתיב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אגודת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אזוב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קרויה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פחותה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מעשרים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וחמשה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להשוות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הירושלמי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הגמרא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יישב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דשלש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באפקותא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דדיקלא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ודוקרני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דקני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והוה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ובארחות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חיים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פחותה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מעשרים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וחמשה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זרדין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זמורות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אמרו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הירושלמי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דאיתמר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דידן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ותמה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יוצאים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מגזע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גידל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אפקותא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דדיקלא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דאגידי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דהדר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אגיד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מיגד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דוקרני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דקני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אפקותא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דדיקלא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מוצא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הדקל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סמוך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לקרקע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יוצאים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דוקרנין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סביב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דאגידי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שמחוברין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ענפיו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ודמי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לחבילין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.):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דהדר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אגיד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הענפין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מעלה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להשכיבן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שמתפצלין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לכאן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ולכאן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ונוקפין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סותמין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הנקב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יחידי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המחובר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ואוגדו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אגודה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עמו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ויאגדם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דוקרני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דקני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כעין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אפקותא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דדיקלא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דקלים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חסדא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מחלוקת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יוסי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ורבנן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יוסי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ורבנן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בעו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והלכה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כרבנן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דתרין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אפקותא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ודוקרי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דקני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כשאגדן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עמו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עשרים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וחמשה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כההיא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דירושלמי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ודברי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סתומים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הכרע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8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*]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שפעמים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שאדם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מניח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נמלך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בפיסול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וגזרו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אטו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זאת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אסרוהו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הוצרכו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לאסור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שדרך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ליבשה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פחותה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הבאים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מגזע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וקשרם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בראשם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נקראת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שעיקרן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עמהם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שניהם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: &lt;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טז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&gt;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וכל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חבילה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שאינה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קשורה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מג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יז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משני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ראשיה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שיכולין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לטלטלה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כך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אינה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חבילה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ומותר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לסכך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בשם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הפוסקים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וכן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אסור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לסכך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בחבילה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דקאמר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דכשם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ההיא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ענינא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חכמים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חמירי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דהנהו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דלמא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שביק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ונפיק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דידה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דחיישינן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דלמא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בדיעבד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פסלינן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ובמדינותינו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שמוכרין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אגודות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ענפי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אילנות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שקורין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יעלניק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וקוצצין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לפזר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דינם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להניחן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דאדרבא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כשיתייבשו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שוין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בפיסול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הניחן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אינה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נקראת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חבילה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להתיר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משני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ראשיה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קשרן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דיכולין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לטלטלה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Default="0020583F" w:rsidP="00F965FE">
      <w:pPr>
        <w:pStyle w:val="1"/>
        <w:jc w:val="both"/>
        <w:rPr>
          <w:rtl/>
        </w:rPr>
      </w:pPr>
      <w:bookmarkStart w:id="6" w:name="_Toc250583562"/>
      <w:r w:rsidRPr="0020583F">
        <w:rPr>
          <w:rFonts w:hint="cs"/>
          <w:rtl/>
        </w:rPr>
        <w:t>אם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סיכך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בחבילה</w:t>
      </w:r>
      <w:r>
        <w:rPr>
          <w:rtl/>
        </w:rPr>
        <w:t>,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והתירה</w:t>
      </w:r>
      <w:r w:rsidRPr="0020583F">
        <w:rPr>
          <w:rtl/>
        </w:rPr>
        <w:t xml:space="preserve">, </w:t>
      </w:r>
      <w:r w:rsidRPr="0020583F">
        <w:rPr>
          <w:rFonts w:hint="cs"/>
          <w:rtl/>
        </w:rPr>
        <w:t>כשירה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כיון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שאין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איסורה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אלא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משום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גזירה</w:t>
      </w:r>
      <w:bookmarkEnd w:id="6"/>
    </w:p>
    <w:p w:rsidR="0020583F" w:rsidRPr="0020583F" w:rsidRDefault="0020583F" w:rsidP="00F965FE">
      <w:pPr>
        <w:jc w:val="both"/>
        <w:rPr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עצים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וחבילי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זרדין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גזרה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גגו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וימלך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וישב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תחתיהן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לצל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ונמצאת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שנעשית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מאיליה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התירן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כשירות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פחותה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מעשרים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וחמשה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ואין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חבילה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פחותה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מעשרים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וחמשה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קנים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בירושלמי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פ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מצא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אותה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ידעתי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למה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כתבה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שהרי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אפילו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אגד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שלשה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שמיה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אגד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/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/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יג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).+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5B3BD9" w:rsidRDefault="005B3BD9" w:rsidP="005B3BD9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5B3BD9" w:rsidRDefault="005B3BD9" w:rsidP="005B3BD9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5B3BD9" w:rsidRDefault="005B3BD9" w:rsidP="005B3BD9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800000"/>
          <w:sz w:val="24"/>
          <w:szCs w:val="24"/>
          <w:rtl/>
        </w:rPr>
        <w:t>יז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והתירה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.):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גרסינן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דאורבני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שהתיר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מעדנים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אגידי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מתתאי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דשרי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יהושע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לטלטלו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חבילות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שעושים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וראשיהם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הגסים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וראשיהם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הדקים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ודרכן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לקשרן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ראשיהם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שהתיר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מעדנים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שבראשן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הגס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עיקר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אגיד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מתתאי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ראשיהן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הדקים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דשרי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וקא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נראין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כקשורים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מחוברין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שהותרו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הקשרים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הותרו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לאלתר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לטלטל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מהדר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לפרוקי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דפרכינן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אגידי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מתתאי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דלעולם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מתתאי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שהתיר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הקשר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שבראשן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הגס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דקשרן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חזק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שיתקיים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יטלטלו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החבילה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גוונא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אגד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ופסק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>'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יהושע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שהביאו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לתמוה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השמיט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ואולי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דהלכתא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כרב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דשרי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מתתאי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דמילתא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דפשיטא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הוצרך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לכותבו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כדברי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וכדמשמע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מדעת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5B3BD9" w:rsidRDefault="005B3BD9" w:rsidP="005B3BD9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שהעלה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ונמלך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מקרקשינא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ניתרת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בהתרה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ניתרת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בהתרה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סברת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מקרקשינא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המרדכי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תשלח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וסברת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דאסור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בחבילין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שהניחה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נענעה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כדמוכח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דלכתחלה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בפקפוק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דמחזר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לבטלה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למיגזר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ישב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יז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, &lt;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והתירה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איסורה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שהעלה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ונמלך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לסיכוך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ניתרת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בהתרה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צריכה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יז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כיון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דאיתא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קצץ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העומד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להכשירו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ולהיות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מהסכך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מועיל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שינענעו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ולהניחו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דהקציצה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בענינינו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ההתרה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דשאני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הכא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איסורה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בעצם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אסרוה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וכדלעיל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התם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דפסולו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מדאורייתא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מחובר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גמורה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הנענוע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הקציצה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מסיים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דחבילה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שהניחה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לייבשה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שפסולו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ממש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להתם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ההתרה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והנענוע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שיזיזם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ממקומם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Default="0020583F" w:rsidP="00F965FE">
      <w:pPr>
        <w:pStyle w:val="1"/>
        <w:jc w:val="both"/>
        <w:rPr>
          <w:rtl/>
        </w:rPr>
      </w:pPr>
      <w:bookmarkStart w:id="7" w:name="_Toc250583563"/>
      <w:r w:rsidRPr="0020583F">
        <w:rPr>
          <w:rFonts w:hint="cs"/>
          <w:rtl/>
        </w:rPr>
        <w:t>דפני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סוכה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כשרין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מן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הכל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שאין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אנו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צריכין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אלא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מחיצה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מכל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מקום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ואפילו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מבעלי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חיים</w:t>
      </w:r>
      <w:bookmarkEnd w:id="7"/>
    </w:p>
    <w:p w:rsidR="005B3BD9" w:rsidRDefault="005B3BD9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טז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צריכין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מחיצה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מבעלי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חיים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ועושה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חברו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שיאכל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וישתה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ויישן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שחבירו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עשהו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ומותר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בשאר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החג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בכלים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רביעית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שלישית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בכלים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מכשיר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עושין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אהל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עראי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עשהו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לדעת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אסור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ביו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דוקא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דופן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שלישית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דופן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רביעית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מותר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שהרי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הברייתא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שהעמידוה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לדעת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עירובין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אסרה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אלא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מפני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איסור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אהל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עראי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ובדופן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שלישית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שלא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לדעת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אפילו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דופן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שלישית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מותר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והטעם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כיון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שזה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העומד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שלא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בכוונה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עומד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כאן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איסור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מחיצה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למעמיד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דבתר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כונה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דידיה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אזלינן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.+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*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הדברים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 &lt;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לדפנות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((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צ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להעמידם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דרך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גדילתן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)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טור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יעשה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הדפנות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מדבר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שריחו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רע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),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דבר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שמתייבש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תוך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יהא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שיעור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מחיצה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ע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כשרים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לדפנות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דמשמעות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הכתוב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דהסוכות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באספך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מגרנך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ומיקבך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דלמידין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מפסולת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גורן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ויקב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וגידולו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הארץ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קאי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דדפנות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איקרי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וא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צ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להעמידם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מדמינן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ענינינו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ללולב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לקיחתו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דרך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גדילתו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כדלקמן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תרנ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ואפילו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חמתה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מרובה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פרצות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גדולות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בדפנות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שעי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מצילתה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קפדינן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מדבר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שריחו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רע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דחיישינן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יצא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ודיעבד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שפיר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אדם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סובלתו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דפסול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תשבו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כעין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תדורו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שעושין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ואשפה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שהמקום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צר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וריח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מגיע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אליהם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יוצא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יברך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כדלעיל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בדעה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שפסקו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מגיע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רואה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הכסא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בביאור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בקרקע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רבים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lastRenderedPageBreak/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דבר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שמתייבש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דיינינן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נתייבש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ובמ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כל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הדברים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כשרים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לדפנות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עיין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נפש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יחוש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למה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שהובא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הגה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דמחמיר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שפסולו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מדאורייתא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בברכי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יוסף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דלית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מאן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דחש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והראיה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שהביא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הירושלמי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ליתא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גירסתינו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דחה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ראיתו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הירושלמי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דמיפשט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פשיטא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להגמרא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דמותר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מחיצות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ברזל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דאסור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המעיין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בביאור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יראה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דמטעם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לבעל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נפש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שפסול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מדאורייתא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ולסמוך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והיינו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שהסכימו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דלכתחלה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הרשב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מעמידין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יבוא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באותן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שכיח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גזרו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להעמיד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דיעמיד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קונדסין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בקרנותיה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שיהיו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המעמידין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דזה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כדאיתא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Default="0020583F" w:rsidP="00F965FE">
      <w:pPr>
        <w:pStyle w:val="1"/>
        <w:jc w:val="both"/>
        <w:rPr>
          <w:rtl/>
        </w:rPr>
      </w:pPr>
      <w:bookmarkStart w:id="8" w:name="_Toc250583564"/>
      <w:r w:rsidRPr="0020583F">
        <w:rPr>
          <w:rFonts w:hint="cs"/>
          <w:rtl/>
        </w:rPr>
        <w:t>סיככה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בחצים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בזכרים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כשרה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בנקבות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פסולה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אף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על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פי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שהוא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עשוי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להתמלאות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בברזל</w:t>
      </w:r>
      <w:bookmarkEnd w:id="8"/>
      <w:r w:rsidR="00156311" w:rsidRPr="00156311">
        <w:rPr>
          <w:rtl/>
        </w:rPr>
        <w:drawing>
          <wp:inline distT="0" distB="0" distL="0" distR="0">
            <wp:extent cx="4537109" cy="3434964"/>
            <wp:effectExtent l="19050" t="0" r="0" b="0"/>
            <wp:docPr id="3" name="תמונה 2" descr="C:\Documents and Settings\XX\Local Settings\Temporary Internet Files\Content.MSO\E14730C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XX\Local Settings\Temporary Internet Files\Content.MSO\E14730C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40000"/>
                    </a:blip>
                    <a:srcRect l="10776" t="29721" r="10535" b="269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109" cy="3434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83F" w:rsidRPr="0020583F" w:rsidRDefault="0020583F" w:rsidP="00F965FE">
      <w:pPr>
        <w:jc w:val="both"/>
        <w:rPr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בחצים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בזכרים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בנקבות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עשוי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להתמלאות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בברזל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קיבול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ומקבל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קיבול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color w:val="8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בחיצים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קיבול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שאינם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קיבול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מימרא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אמאי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דמכשירין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קיבול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דכלים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נינהו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פשוטי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מקבלים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דאיכא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פשוטי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דמקבלין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מקבלי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בתשובה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קיבול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מקבלים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הקיבול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לצורך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קבלה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ומסככין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דהכי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תנן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דמקואות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סילון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צר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מכאן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ומכאן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ורחב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האמצע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לקבלה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משניות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מוכיחות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במסכת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בחיצים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ושיש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בחצים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להם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בית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קבול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דפשוטי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8"/>
          <w:szCs w:val="28"/>
          <w:rtl/>
        </w:rPr>
        <w:t>כשרה</w:t>
      </w:r>
      <w:r w:rsidRPr="0020583F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פעם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בברזל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שניטלו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דפעם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ראויים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לקבל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הנבראים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חלולים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מקבלין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נעשו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לקבלה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בצנור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לקבלה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הרחב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וראוי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דדמי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קיבול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ולפ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להניח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מרא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ומגריפה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נשברה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בבכורי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דדעתו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נוטה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דבשעת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הדחק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כשנשברה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בעוד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שלמה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טומאתו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לגזור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בשבורה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בסק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20583F" w:rsidRDefault="0020583F" w:rsidP="00F965FE">
      <w:pPr>
        <w:pStyle w:val="1"/>
        <w:jc w:val="both"/>
        <w:rPr>
          <w:rtl/>
        </w:rPr>
      </w:pPr>
      <w:bookmarkStart w:id="9" w:name="_Toc250583565"/>
      <w:r w:rsidRPr="0020583F">
        <w:rPr>
          <w:rFonts w:hint="cs"/>
          <w:rtl/>
        </w:rPr>
        <w:t>סיככה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בפשתי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העץ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שלא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דק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אותן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ולא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נפצן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כשרה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שעדיין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עץ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הוא</w:t>
      </w:r>
      <w:r w:rsidRPr="0020583F">
        <w:rPr>
          <w:rtl/>
        </w:rPr>
        <w:t xml:space="preserve">, </w:t>
      </w:r>
      <w:r w:rsidRPr="0020583F">
        <w:rPr>
          <w:rFonts w:hint="cs"/>
          <w:rtl/>
        </w:rPr>
        <w:t>ואם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דק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ונפץ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אותן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אין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מסככין</w:t>
      </w:r>
      <w:r w:rsidRPr="0020583F">
        <w:rPr>
          <w:rtl/>
        </w:rPr>
        <w:t xml:space="preserve"> </w:t>
      </w:r>
      <w:r w:rsidRPr="0020583F">
        <w:rPr>
          <w:rFonts w:hint="cs"/>
          <w:rtl/>
        </w:rPr>
        <w:t>בו</w:t>
      </w:r>
      <w:bookmarkEnd w:id="9"/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בפשתי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העץ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נפצן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שעדיין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ונפץ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שנשתנית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צורתו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וכאלו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אינן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מגדולי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קרקע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בחבלים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ושל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חלף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וכיוצא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צורתן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עומדת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החבלים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כלים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+/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השגת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הראב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/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ואם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דק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ונפץ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אותו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אין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מסככין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מפני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שנשתנית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צורתו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טעם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אחר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יש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לנו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בזה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מפני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שעניצי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פשתן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ראויים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ליתן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אותם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בכרים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וכסתות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והרי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הן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מקבלין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טומאה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ע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דבר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אחר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פחיתי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מבלאי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18"/>
          <w:szCs w:val="18"/>
          <w:rtl/>
        </w:rPr>
        <w:t>כלים</w:t>
      </w:r>
      <w:r w:rsidRPr="0020583F">
        <w:rPr>
          <w:rFonts w:ascii="David" w:hAnsi="Times New Roman" w:cs="David"/>
          <w:color w:val="000000"/>
          <w:sz w:val="18"/>
          <w:szCs w:val="18"/>
          <w:rtl/>
        </w:rPr>
        <w:t xml:space="preserve">.+ </w:t>
      </w:r>
    </w:p>
    <w:p w:rsidR="0020583F" w:rsidRPr="0020583F" w:rsidRDefault="0020583F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8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בפשתן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נופץ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דעץ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ונופץ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חנא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יוחנן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באניצי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פשתן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בהוצני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פשתן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וכתבו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הוצני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נפיץ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דעדיין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>'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ובגמרא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אסתפק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היכא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דתייר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דייק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נפיץ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ונקטי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הפוסקים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לקולא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כיתנא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דטעמא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דמדרבנן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וטעמא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באניצי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פשתן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מאחר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דקרוב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לטוותו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גזרו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רבנן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הנזכר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דטעמו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שהפשתן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נשתנית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צורתו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וכאילו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מגידולי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קרקע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והראב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בהשגות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שהטעם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שאניצי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פשתן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ראוים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ליתן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וכסתות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מקבלים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F965FE" w:rsidRPr="0020583F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20583F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 w:rsidRPr="0020583F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965FE" w:rsidRPr="0020583F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965FE" w:rsidRPr="0020583F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סיככה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בפשתן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נידק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ניפץ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דעץ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בעלמא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נידק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וניפץ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20583F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20583F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תרכט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ד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כשלא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נידק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ולא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ניפץ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דמתחלה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נשרו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הגבעולין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דעדיין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מלשון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ניפץ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ומסוף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דנידק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וניפץ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לחוד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בפרישה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וביאור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שמצדדים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בנשרו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לחוד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הדחק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/>
          <w:color w:val="000000"/>
          <w:sz w:val="24"/>
          <w:szCs w:val="24"/>
          <w:rtl/>
        </w:rPr>
        <w:t>(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>
        <w:rPr>
          <w:rFonts w:ascii="David" w:hAnsi="Times New Roman" w:cs="David"/>
          <w:color w:val="000000"/>
          <w:sz w:val="24"/>
          <w:szCs w:val="24"/>
          <w:rtl/>
        </w:rPr>
        <w:t>)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>
        <w:rPr>
          <w:rFonts w:ascii="David" w:hAnsi="Times New Roman" w:cs="David" w:hint="cs"/>
          <w:color w:val="000000"/>
          <w:sz w:val="28"/>
          <w:szCs w:val="28"/>
          <w:rtl/>
        </w:rPr>
        <w:t>פסולה</w:t>
      </w:r>
      <w:r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צורתו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עומדת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ומחזי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מגידולי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קרקע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דראוי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לתתם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לתוך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וכסתות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ואז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יקבלו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בנעורת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שברי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גבעולין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הננער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הפשתן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ראוי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למלא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וכסתות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הטעמים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בצמר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וקנבוס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מטמאין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בנגעים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וניפץ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ועוד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טעם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דכבר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נידק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וניפץ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קרוב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לטוותו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גזרו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ולפ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בצמר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גפן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וקנבוס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מקבל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טומאה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גזירה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F965FE" w:rsidRDefault="00F965FE" w:rsidP="00F965F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DC65B9" w:rsidRDefault="00DC65B9" w:rsidP="00F965FE">
      <w:pPr>
        <w:jc w:val="both"/>
      </w:pPr>
    </w:p>
    <w:sectPr w:rsidR="00DC65B9" w:rsidSect="00914288">
      <w:footerReference w:type="defaul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F4C" w:rsidRDefault="009F6F4C" w:rsidP="00363DA9">
      <w:pPr>
        <w:spacing w:after="0" w:line="240" w:lineRule="auto"/>
      </w:pPr>
      <w:r>
        <w:separator/>
      </w:r>
    </w:p>
  </w:endnote>
  <w:endnote w:type="continuationSeparator" w:id="1">
    <w:p w:rsidR="009F6F4C" w:rsidRDefault="009F6F4C" w:rsidP="00363D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37439975"/>
      <w:docPartObj>
        <w:docPartGallery w:val="Page Numbers (Bottom of Page)"/>
        <w:docPartUnique/>
      </w:docPartObj>
    </w:sdtPr>
    <w:sdtContent>
      <w:p w:rsidR="00363DA9" w:rsidRDefault="00363DA9">
        <w:pPr>
          <w:pStyle w:val="a5"/>
          <w:jc w:val="right"/>
        </w:pPr>
        <w:r>
          <w:rPr>
            <w:rFonts w:hint="cs"/>
            <w:rtl/>
          </w:rPr>
          <w:t xml:space="preserve">סוכה ו:                                                                                                                                                   </w:t>
        </w:r>
        <w:fldSimple w:instr=" PAGE   \* MERGEFORMAT ">
          <w:r w:rsidR="00156311" w:rsidRPr="00156311">
            <w:rPr>
              <w:rFonts w:cs="Calibri"/>
              <w:noProof/>
              <w:rtl/>
              <w:lang w:val="he-IL"/>
            </w:rPr>
            <w:t>10</w:t>
          </w:r>
        </w:fldSimple>
      </w:p>
    </w:sdtContent>
  </w:sdt>
  <w:p w:rsidR="00363DA9" w:rsidRDefault="00363DA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F4C" w:rsidRDefault="009F6F4C" w:rsidP="00363DA9">
      <w:pPr>
        <w:spacing w:after="0" w:line="240" w:lineRule="auto"/>
      </w:pPr>
      <w:r>
        <w:separator/>
      </w:r>
    </w:p>
  </w:footnote>
  <w:footnote w:type="continuationSeparator" w:id="1">
    <w:p w:rsidR="009F6F4C" w:rsidRDefault="009F6F4C" w:rsidP="00363D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14C13"/>
    <w:multiLevelType w:val="hybridMultilevel"/>
    <w:tmpl w:val="90E655E6"/>
    <w:lvl w:ilvl="0" w:tplc="39BE80D4">
      <w:start w:val="1"/>
      <w:numFmt w:val="decimal"/>
      <w:pStyle w:val="1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3DA9"/>
    <w:rsid w:val="00156311"/>
    <w:rsid w:val="001C6266"/>
    <w:rsid w:val="0020583F"/>
    <w:rsid w:val="00261692"/>
    <w:rsid w:val="002E1D51"/>
    <w:rsid w:val="00363DA9"/>
    <w:rsid w:val="003D46E0"/>
    <w:rsid w:val="00495378"/>
    <w:rsid w:val="004F33D7"/>
    <w:rsid w:val="005B3BD9"/>
    <w:rsid w:val="006201E0"/>
    <w:rsid w:val="007411F6"/>
    <w:rsid w:val="007667DE"/>
    <w:rsid w:val="0079014B"/>
    <w:rsid w:val="007C0B2D"/>
    <w:rsid w:val="00864563"/>
    <w:rsid w:val="008D1EC6"/>
    <w:rsid w:val="00914288"/>
    <w:rsid w:val="009319F5"/>
    <w:rsid w:val="009F6F4C"/>
    <w:rsid w:val="00A66375"/>
    <w:rsid w:val="00CC567D"/>
    <w:rsid w:val="00DC65B9"/>
    <w:rsid w:val="00E226C0"/>
    <w:rsid w:val="00E66D68"/>
    <w:rsid w:val="00F41CEA"/>
    <w:rsid w:val="00F96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DA9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261692"/>
    <w:pPr>
      <w:keepNext/>
      <w:keepLines/>
      <w:numPr>
        <w:numId w:val="3"/>
      </w:numPr>
      <w:spacing w:before="480" w:after="0"/>
      <w:outlineLvl w:val="0"/>
    </w:pPr>
    <w:rPr>
      <w:rFonts w:ascii="Cambria" w:eastAsia="Times New Roman" w:hAnsi="Cambria" w:cs="David"/>
      <w:b/>
      <w:bCs/>
      <w:kern w:val="3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61692"/>
    <w:rPr>
      <w:rFonts w:ascii="Cambria" w:eastAsia="Times New Roman" w:hAnsi="Cambria" w:cs="David"/>
      <w:b/>
      <w:bCs/>
      <w:kern w:val="32"/>
      <w:sz w:val="32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363D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363DA9"/>
  </w:style>
  <w:style w:type="paragraph" w:styleId="a5">
    <w:name w:val="footer"/>
    <w:basedOn w:val="a"/>
    <w:link w:val="a6"/>
    <w:uiPriority w:val="99"/>
    <w:unhideWhenUsed/>
    <w:rsid w:val="00363DA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363DA9"/>
  </w:style>
  <w:style w:type="paragraph" w:styleId="a7">
    <w:name w:val="TOC Heading"/>
    <w:basedOn w:val="1"/>
    <w:next w:val="a"/>
    <w:uiPriority w:val="39"/>
    <w:semiHidden/>
    <w:unhideWhenUsed/>
    <w:qFormat/>
    <w:rsid w:val="00363DA9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363DA9"/>
    <w:pPr>
      <w:spacing w:after="100"/>
    </w:pPr>
  </w:style>
  <w:style w:type="character" w:styleId="Hyperlink">
    <w:name w:val="Hyperlink"/>
    <w:basedOn w:val="a0"/>
    <w:uiPriority w:val="99"/>
    <w:unhideWhenUsed/>
    <w:rsid w:val="00363DA9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63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363D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ACCE0-DF37-41E1-B79F-D0B3AA20B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10</Pages>
  <Words>4875</Words>
  <Characters>24376</Characters>
  <Application>Microsoft Office Word</Application>
  <DocSecurity>0</DocSecurity>
  <Lines>203</Lines>
  <Paragraphs>58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29193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6</cp:revision>
  <dcterms:created xsi:type="dcterms:W3CDTF">2010-01-01T12:19:00Z</dcterms:created>
  <dcterms:modified xsi:type="dcterms:W3CDTF">2002-06-07T09:31:00Z</dcterms:modified>
</cp:coreProperties>
</file>