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6E0" w:rsidRPr="00317668" w:rsidRDefault="005026E0" w:rsidP="00183D98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ט.</w:t>
      </w:r>
    </w:p>
    <w:p w:rsidR="005026E0" w:rsidRDefault="005026E0" w:rsidP="00183D98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יז. </w:t>
      </w:r>
      <w:r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יט.</w:t>
      </w:r>
    </w:p>
    <w:p w:rsidR="005026E0" w:rsidRDefault="005026E0" w:rsidP="00183D9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026E0" w:rsidRPr="00DD42B8" w:rsidRDefault="005026E0" w:rsidP="00183D9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>אורך השיעור ברי"ף ושו"ע הוא</w:t>
      </w:r>
      <w:r w:rsidR="004A2DAE">
        <w:rPr>
          <w:rFonts w:cs="David" w:hint="cs"/>
          <w:sz w:val="24"/>
          <w:szCs w:val="24"/>
          <w:rtl/>
          <w:lang w:val="fr-FR"/>
        </w:rPr>
        <w:t xml:space="preserve"> 25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5026E0" w:rsidRDefault="005026E0" w:rsidP="00183D9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4A2DAE">
        <w:rPr>
          <w:rFonts w:cs="David" w:hint="cs"/>
          <w:sz w:val="24"/>
          <w:szCs w:val="24"/>
          <w:rtl/>
          <w:lang w:val="fr-FR"/>
        </w:rPr>
        <w:t>40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183D98" w:rsidRDefault="00183D98" w:rsidP="00183D9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bookmarkStart w:id="0" w:name="_Toc254725765" w:displacedByCustomXml="next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940175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7D539F" w:rsidRDefault="007D539F" w:rsidP="00183D98">
          <w:pPr>
            <w:pStyle w:val="a7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875AB0" w:rsidRDefault="00875AB0">
          <w:pPr>
            <w:pStyle w:val="TOC1"/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58630" w:history="1">
            <w:r w:rsidRPr="006F70F5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סכך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פסול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פוסל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באמצע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בד</w:t>
            </w:r>
            <w:r w:rsidRPr="006F70F5">
              <w:rPr>
                <w:rStyle w:val="Hyperlink"/>
                <w:noProof/>
                <w:rtl/>
              </w:rPr>
              <w:t xml:space="preserve">' </w:t>
            </w:r>
            <w:r w:rsidRPr="006F70F5">
              <w:rPr>
                <w:rStyle w:val="Hyperlink"/>
                <w:rFonts w:hint="eastAsia"/>
                <w:noProof/>
                <w:rtl/>
              </w:rPr>
              <w:t>טפחים</w:t>
            </w:r>
            <w:r w:rsidRPr="006F70F5">
              <w:rPr>
                <w:rStyle w:val="Hyperlink"/>
                <w:noProof/>
                <w:rtl/>
              </w:rPr>
              <w:t xml:space="preserve">; </w:t>
            </w:r>
            <w:r w:rsidRPr="006F70F5">
              <w:rPr>
                <w:rStyle w:val="Hyperlink"/>
                <w:rFonts w:hint="eastAsia"/>
                <w:noProof/>
                <w:rtl/>
              </w:rPr>
              <w:t>אבל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פחות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מד</w:t>
            </w:r>
            <w:r w:rsidRPr="006F70F5">
              <w:rPr>
                <w:rStyle w:val="Hyperlink"/>
                <w:noProof/>
                <w:rtl/>
              </w:rPr>
              <w:t xml:space="preserve">', </w:t>
            </w:r>
            <w:r w:rsidRPr="006F70F5">
              <w:rPr>
                <w:rStyle w:val="Hyperlink"/>
                <w:rFonts w:hint="eastAsia"/>
                <w:noProof/>
                <w:rtl/>
              </w:rPr>
              <w:t>כשרה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ומותר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לישן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תחתיו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הצד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אינו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פוסל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אלא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בד</w:t>
            </w:r>
            <w:r w:rsidRPr="006F70F5">
              <w:rPr>
                <w:rStyle w:val="Hyperlink"/>
                <w:noProof/>
                <w:rtl/>
              </w:rPr>
              <w:t xml:space="preserve">' </w:t>
            </w:r>
            <w:r w:rsidRPr="006F70F5">
              <w:rPr>
                <w:rStyle w:val="Hyperlink"/>
                <w:rFonts w:hint="eastAsia"/>
                <w:noProof/>
                <w:rtl/>
              </w:rPr>
              <w:t>אמות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אבל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פחות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מד</w:t>
            </w:r>
            <w:r w:rsidRPr="006F70F5">
              <w:rPr>
                <w:rStyle w:val="Hyperlink"/>
                <w:noProof/>
                <w:rtl/>
              </w:rPr>
              <w:t xml:space="preserve">' </w:t>
            </w:r>
            <w:r w:rsidRPr="006F70F5">
              <w:rPr>
                <w:rStyle w:val="Hyperlink"/>
                <w:rFonts w:hint="eastAsia"/>
                <w:noProof/>
                <w:rtl/>
              </w:rPr>
              <w:t>אמות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כשרה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דאמרינן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דופן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עקומה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Toc11258630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hyperlink w:anchor="_Toc11258631" w:history="1">
            <w:r w:rsidRPr="006F70F5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אויר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בגדולה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בקטנה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שוים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דבין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באמצע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הצד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בג</w:t>
            </w:r>
            <w:r w:rsidRPr="006F70F5">
              <w:rPr>
                <w:rStyle w:val="Hyperlink"/>
                <w:noProof/>
                <w:rtl/>
              </w:rPr>
              <w:t>"</w:t>
            </w:r>
            <w:r w:rsidRPr="006F70F5">
              <w:rPr>
                <w:rStyle w:val="Hyperlink"/>
                <w:rFonts w:hint="eastAsia"/>
                <w:noProof/>
                <w:rtl/>
              </w:rPr>
              <w:t>ט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פסולה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Toc11258631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hyperlink w:anchor="_Toc11258632" w:history="1">
            <w:r w:rsidRPr="006F70F5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סכך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פסול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פחות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מארבעה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ואויר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אצלו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פחות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משלשה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אין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מצטרפים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לפסול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7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rPr>
              <w:rFonts w:eastAsiaTheme="minorEastAsia"/>
              <w:noProof/>
              <w:rtl/>
            </w:rPr>
          </w:pPr>
          <w:hyperlink w:anchor="_Toc11258633" w:history="1">
            <w:r w:rsidRPr="006F70F5">
              <w:rPr>
                <w:rStyle w:val="Hyperlink"/>
                <w:noProof/>
                <w:rtl/>
              </w:rPr>
              <w:t>4.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אם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יש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סכך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פסול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</w:t>
            </w:r>
            <w:r w:rsidRPr="006F70F5">
              <w:rPr>
                <w:rStyle w:val="Hyperlink"/>
                <w:noProof/>
                <w:rtl/>
              </w:rPr>
              <w:t xml:space="preserve">' </w:t>
            </w:r>
            <w:r w:rsidRPr="006F70F5">
              <w:rPr>
                <w:rStyle w:val="Hyperlink"/>
                <w:rFonts w:hint="eastAsia"/>
                <w:noProof/>
                <w:rtl/>
              </w:rPr>
              <w:t>טפחים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ועוד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סכך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פסול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</w:t>
            </w:r>
            <w:r w:rsidRPr="006F70F5">
              <w:rPr>
                <w:rStyle w:val="Hyperlink"/>
                <w:noProof/>
                <w:rtl/>
              </w:rPr>
              <w:t xml:space="preserve">' </w:t>
            </w:r>
            <w:r w:rsidRPr="006F70F5">
              <w:rPr>
                <w:rStyle w:val="Hyperlink"/>
                <w:rFonts w:hint="eastAsia"/>
                <w:noProof/>
                <w:rtl/>
              </w:rPr>
              <w:t>טפחים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ואויר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פחות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משלשה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מפסיק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ביניהם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יש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להסתפק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שני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הפסולים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מצטרפין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לפסול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הסוכה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rPr>
              <w:rFonts w:eastAsiaTheme="minorEastAsia"/>
              <w:noProof/>
              <w:rtl/>
            </w:rPr>
          </w:pPr>
          <w:hyperlink w:anchor="_Toc11258634" w:history="1">
            <w:r w:rsidRPr="006F70F5">
              <w:rPr>
                <w:rStyle w:val="Hyperlink"/>
                <w:noProof/>
                <w:rtl/>
              </w:rPr>
              <w:t>5.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סיכך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ע</w:t>
            </w:r>
            <w:r w:rsidRPr="006F70F5">
              <w:rPr>
                <w:rStyle w:val="Hyperlink"/>
                <w:noProof/>
                <w:rtl/>
              </w:rPr>
              <w:t>"</w:t>
            </w:r>
            <w:r w:rsidRPr="006F70F5">
              <w:rPr>
                <w:rStyle w:val="Hyperlink"/>
                <w:rFonts w:hint="eastAsia"/>
                <w:noProof/>
                <w:rtl/>
              </w:rPr>
              <w:t>ג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אכסדרה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שיש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פצימין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שהיו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נראים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מבפנים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ואין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נראין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מבחוץ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בין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שהיו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נראים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מבחוץ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ואין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יא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נראים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מבפנים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Toc11258634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hyperlink w:anchor="_Toc11258635" w:history="1">
            <w:r w:rsidRPr="006F70F5">
              <w:rPr>
                <w:rStyle w:val="Hyperlink"/>
                <w:noProof/>
                <w:rtl/>
              </w:rPr>
              <w:t>6.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הקנים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הבולטים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הסכך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לצד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הפרוץ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ודופן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אחד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נמשך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עמהם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כשר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Toc11258635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10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875AB0" w:rsidRDefault="00875AB0">
          <w:pPr>
            <w:pStyle w:val="TOC1"/>
            <w:rPr>
              <w:rFonts w:eastAsiaTheme="minorEastAsia"/>
              <w:noProof/>
              <w:rtl/>
            </w:rPr>
          </w:pPr>
          <w:hyperlink w:anchor="_Toc11258636" w:history="1">
            <w:r w:rsidRPr="006F70F5">
              <w:rPr>
                <w:rStyle w:val="Hyperlink"/>
                <w:noProof/>
                <w:rtl/>
              </w:rPr>
              <w:t>7.</w:t>
            </w:r>
            <w:r>
              <w:rPr>
                <w:rFonts w:eastAsiaTheme="minorEastAsia"/>
                <w:noProof/>
                <w:rtl/>
              </w:rPr>
              <w:tab/>
            </w:r>
            <w:r w:rsidRPr="006F70F5">
              <w:rPr>
                <w:rStyle w:val="Hyperlink"/>
                <w:rFonts w:hint="eastAsia"/>
                <w:noProof/>
                <w:rtl/>
              </w:rPr>
              <w:t>אם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ברוב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ממנה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צלתה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מרובה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שני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משהויין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ובמיעוט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ממנה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חמתה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מרובה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משהו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בענין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שכשנצרף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יחד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החמה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והצל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של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כל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הסוכה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יהיה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צלתה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מרובה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מחמתה</w:t>
            </w:r>
            <w:r w:rsidRPr="006F70F5">
              <w:rPr>
                <w:rStyle w:val="Hyperlink"/>
                <w:noProof/>
                <w:rtl/>
              </w:rPr>
              <w:t xml:space="preserve"> </w:t>
            </w:r>
            <w:r w:rsidRPr="006F70F5">
              <w:rPr>
                <w:rStyle w:val="Hyperlink"/>
                <w:rFonts w:hint="eastAsia"/>
                <w:noProof/>
                <w:rtl/>
              </w:rPr>
              <w:t>משהו</w:t>
            </w:r>
            <w:r w:rsidRPr="006F70F5">
              <w:rPr>
                <w:rStyle w:val="Hyperlink"/>
                <w:noProof/>
                <w:rtl/>
              </w:rPr>
              <w:t xml:space="preserve">, </w:t>
            </w:r>
            <w:r w:rsidRPr="006F70F5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Toc11258636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7D539F" w:rsidRDefault="00875AB0">
          <w:r>
            <w:fldChar w:fldCharType="end"/>
          </w:r>
        </w:p>
      </w:sdtContent>
    </w:sdt>
    <w:p w:rsidR="00674C86" w:rsidRDefault="00674C86" w:rsidP="00674C86">
      <w:pPr>
        <w:pStyle w:val="1"/>
        <w:jc w:val="both"/>
        <w:rPr>
          <w:rtl/>
        </w:rPr>
      </w:pPr>
      <w:bookmarkStart w:id="1" w:name="_Toc254725766"/>
      <w:bookmarkStart w:id="2" w:name="_Toc11258630"/>
      <w:r w:rsidRPr="00E23ED7">
        <w:rPr>
          <w:rFonts w:hint="cs"/>
          <w:rtl/>
        </w:rPr>
        <w:lastRenderedPageBreak/>
        <w:t>סכך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פסול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פוסל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באמצע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בד</w:t>
      </w:r>
      <w:r w:rsidRPr="00E23ED7">
        <w:rPr>
          <w:rtl/>
        </w:rPr>
        <w:t xml:space="preserve">' </w:t>
      </w:r>
      <w:r w:rsidRPr="00E23ED7">
        <w:rPr>
          <w:rFonts w:hint="cs"/>
          <w:rtl/>
        </w:rPr>
        <w:t>טפחים</w:t>
      </w:r>
      <w:r w:rsidRPr="00E23ED7">
        <w:rPr>
          <w:rtl/>
        </w:rPr>
        <w:t xml:space="preserve">; </w:t>
      </w:r>
      <w:r w:rsidRPr="00E23ED7">
        <w:rPr>
          <w:rFonts w:hint="cs"/>
          <w:rtl/>
        </w:rPr>
        <w:t>אבל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פחות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מד</w:t>
      </w:r>
      <w:r w:rsidRPr="00E23ED7">
        <w:rPr>
          <w:rtl/>
        </w:rPr>
        <w:t xml:space="preserve">', </w:t>
      </w:r>
      <w:r w:rsidRPr="00E23ED7">
        <w:rPr>
          <w:rFonts w:hint="cs"/>
          <w:rtl/>
        </w:rPr>
        <w:t>כשרה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ומותר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לישן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תחתיו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הצד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אינו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פוסל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אלא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בד</w:t>
      </w:r>
      <w:r w:rsidRPr="00E23ED7">
        <w:rPr>
          <w:rtl/>
        </w:rPr>
        <w:t xml:space="preserve">' </w:t>
      </w:r>
      <w:r w:rsidRPr="00E23ED7">
        <w:rPr>
          <w:rFonts w:hint="cs"/>
          <w:rtl/>
        </w:rPr>
        <w:t>אמות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אבל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פחות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מד</w:t>
      </w:r>
      <w:r w:rsidRPr="00E23ED7">
        <w:rPr>
          <w:rtl/>
        </w:rPr>
        <w:t xml:space="preserve">' </w:t>
      </w:r>
      <w:r w:rsidRPr="00E23ED7">
        <w:rPr>
          <w:rFonts w:hint="cs"/>
          <w:rtl/>
        </w:rPr>
        <w:t>אמות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כשרה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דאמרינן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דופן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עקומה</w:t>
      </w:r>
      <w:bookmarkEnd w:id="1"/>
      <w:bookmarkEnd w:id="2"/>
    </w:p>
    <w:p w:rsidR="00674C86" w:rsidRPr="00E23ED7" w:rsidRDefault="00227A87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4521835" cy="7365365"/>
            <wp:effectExtent l="19050" t="0" r="0" b="0"/>
            <wp:docPr id="4" name="תמונה 4" descr="1CE54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CE54B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9988" t="1234" r="11389" b="5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835" cy="736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יד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חצר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המוקפת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שהקיפוה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משפת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ויחשב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מסיני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ויחשב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זה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הסכך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פסול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גוף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הכותל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וכשרה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ודבר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זה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הלכה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למשה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מסיני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נ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חסר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מכאן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סכך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פסול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באמצע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פוסל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בארבעה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הצד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פוסל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בארבע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אמות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במה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דברים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אמורים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גדולה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קטנה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בין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באמצע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בין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הצד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פוסל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בשלשה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ואיזו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היא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קטנה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וכו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'.+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74C86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הפחת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לכתלים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וישינים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לכשיעור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שוין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לכשעור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ישינים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ומתחיל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ומהלך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הפרוץ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מתחיל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ומהלך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שכנגדו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שמעבר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שקרוב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החיצון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החיצון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נפסל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החיצון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דנהי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ומכשיר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שלימות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ובשלישית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החיצון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מהלכין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שבצדדין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שכנגד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כפסל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דנידון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ותחת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לשיעור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מתחבר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אצלו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מיעטו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משלימו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כסתום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אשכחתינהו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לרבנן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דיתבי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וקאמרי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שמעתא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בנהרדעא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מתנו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להפליג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ולחוץ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מועילות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ונראות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דמסלקינן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בעקימת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שישתייר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עמוקה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והלכתא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כוותיה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סבירא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דנפיק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מתורת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חולקים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בחידושיו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מכריע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דסוגיין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בכולהו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תנויי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חוכך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הכרעתו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בחידושי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העיטור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רבוותא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כוותיה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סבירא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כלישנא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בתרא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והירושלמי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כוותיה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סייעתיה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בתרא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דתרי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והילכך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מספקא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כסורא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כנהרדעא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ושמואל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והלכתא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דבהרחיק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בפיסול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דרבוותא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ולחומרא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אכריע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פסקו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ישעיה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פסקי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יתבאר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בסייעתא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דשמיא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ובכמה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דוכתי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ולסיכוך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ומפרש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פירקא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גגו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רחוק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מפסקת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בסיני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מסיני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שלמד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מדפירש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דתנן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הרחיק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בגובהה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במשכה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ומפרש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דחשבינן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ונכפף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והולך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ומגיע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ומוציא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נימא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מדקאמר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נימא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שהסיכוך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מרוחק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במשכה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במתניתין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שנמצא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שמפסיק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דריחוק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דמשך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דנימא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אצטבא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שרואים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ולאצטבא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שנתעקם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דרכן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כותלים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להתעקם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נתקרב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נימא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נתקרב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שיותר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להתקרב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לאצטבא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דנין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שעליו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כרחך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עסקינן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לאצטבא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ואוכלין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ולענין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שזהו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בהשגות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שהסכימו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לאצטבא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שנתעקם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נעקם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ויחשב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מסיני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לכותלים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* &lt;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סכך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פסול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באמצע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בד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שהולך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להפליג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ולחוץ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מועילות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ונראות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ומותר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לישן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ולאכול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כאלו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הכותל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נעקם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מלשון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דבעלמא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קפדינן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דחשבינן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רוצין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להכשירה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ונכפף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הסכך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הפסול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בשוה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כגגין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בשיפוע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במשכו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ולמטה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קורה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ועם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הקורה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נמשך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הקורה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דבגובה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רחוק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ומיהו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ישנים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מתבטל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שיש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וטפח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בולט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חוץ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ז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ז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מדוקדק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מחזקת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ומחצה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שקלת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וישנים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מועט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כמאן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דליתא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הכותל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נעקם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מלשון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ועפ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מאירות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בעושין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שמגלין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המכוסה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ברעפים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שינדלי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נוגעין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שיגלה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מכוסה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כצ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ובהפסק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מצוי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בחוץ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ומצרף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כותלים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הבנויין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שינדלי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הכותלים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מגיעים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והגג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בולט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74C86" w:rsidRPr="00E23ED7" w:rsidRDefault="00674C86" w:rsidP="00674C8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שיש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אפומא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דמטללתא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הכניס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כפסל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דנידון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המאור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וכאשר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ננכה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="0024596D">
        <w:rPr>
          <w:noProof/>
        </w:rPr>
        <w:drawing>
          <wp:inline distT="0" distB="0" distL="0" distR="0">
            <wp:extent cx="6591300" cy="9124950"/>
            <wp:effectExtent l="19050" t="0" r="0" b="0"/>
            <wp:docPr id="7" name="תמונה 7" descr="C8790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8790F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12747" t="4796" r="8101" b="4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251" cy="9131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6E0" w:rsidRDefault="005026E0" w:rsidP="0024596D">
      <w:pPr>
        <w:pStyle w:val="1"/>
        <w:spacing w:before="0"/>
        <w:jc w:val="both"/>
        <w:rPr>
          <w:u w:val="single"/>
          <w:rtl/>
        </w:rPr>
      </w:pPr>
      <w:bookmarkStart w:id="3" w:name="_Toc11258631"/>
      <w:r w:rsidRPr="00E23ED7">
        <w:rPr>
          <w:rFonts w:hint="cs"/>
          <w:rtl/>
        </w:rPr>
        <w:lastRenderedPageBreak/>
        <w:t>אויר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בין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בגדולה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בין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בקטנה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שוים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דבין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באמצע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בין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הצד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בג</w:t>
      </w:r>
      <w:r w:rsidRPr="00E23ED7">
        <w:rPr>
          <w:rtl/>
        </w:rPr>
        <w:t>"</w:t>
      </w:r>
      <w:r w:rsidRPr="00E23ED7">
        <w:rPr>
          <w:rFonts w:hint="cs"/>
          <w:rtl/>
        </w:rPr>
        <w:t>ט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פסולה</w:t>
      </w:r>
      <w:bookmarkEnd w:id="0"/>
      <w:bookmarkEnd w:id="3"/>
    </w:p>
    <w:p w:rsidR="005026E0" w:rsidRDefault="00227A87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drawing>
          <wp:inline distT="0" distB="0" distL="0" distR="0">
            <wp:extent cx="4457065" cy="5760085"/>
            <wp:effectExtent l="19050" t="0" r="635" b="0"/>
            <wp:docPr id="1" name="תמונה 1" descr="76D5D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6D5D29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 l="9833" t="1564" r="12737" b="25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065" cy="576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שימעטנו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מיעטו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שימעטנו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צלתו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ומיעוטו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וצילת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026E0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שוין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אשכחתינהו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לתלמידי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דיתבי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וקא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ומייתי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מדתנן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הרחיק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ומתניתין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ובהדיא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שאכתוב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ומתניתין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דקתני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תוספתא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הושעיא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נצרכה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מתורת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מתקיף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הושעיא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פסיל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ופשיטא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החמור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אהני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דאשמועינן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דברכות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תיקשי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להזהר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מלאה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נקבים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יישן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הנקבים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כשהאויר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מהלך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אורך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lastRenderedPageBreak/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*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שוים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יא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ודוקא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שהולך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פני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ירוחם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נ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),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שיש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כדי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לעמוד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יב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ראשו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ורובו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בלא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דהא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שאין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נקבים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ספ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ק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והא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דסכך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פסול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',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ואויר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בג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',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היינו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דוקא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יג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שהפסיק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לשתים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נשאר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שיעור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הכשר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עם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דפנות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במקום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אחד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;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יד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נשאר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שיעור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במקום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אחד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המקום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ההוא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כשר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טז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ואף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שמבחוץ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מחובר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לו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הצדדים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E23ED7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ישנים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דחמיר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הטעם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לעין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ההפסק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שנראה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ודוקא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שהולך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ולענין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מבאר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ראשו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ורובו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ראשו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בריטב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שהפסיק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הסוכה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לשתים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הולך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ומחצה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נשאר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לרחבה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המקום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ההוא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כשר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החצון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שמעבר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סופו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החצון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החיצון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ואף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שמבחוץ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החצון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שמבחוץ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שמחובר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והחצון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בפנימי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ובספר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בכורי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הפנימי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והחיצון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אויר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בפחות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מג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ומצטרף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כסתום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ישנים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ונקט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עראי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דקמקשה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דאיצטרופי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ומשני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5026E0" w:rsidRDefault="005026E0" w:rsidP="007D539F">
      <w:pPr>
        <w:pStyle w:val="1"/>
        <w:jc w:val="both"/>
        <w:rPr>
          <w:rtl/>
        </w:rPr>
      </w:pPr>
      <w:bookmarkStart w:id="4" w:name="_Toc254725767"/>
      <w:bookmarkStart w:id="5" w:name="_Toc11258632"/>
      <w:r w:rsidRPr="00E23ED7">
        <w:rPr>
          <w:rFonts w:hint="cs"/>
          <w:rtl/>
        </w:rPr>
        <w:t>סכך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פסול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פחות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מארבעה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ואויר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אצלו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פחות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משלשה</w:t>
      </w:r>
      <w:r w:rsidRPr="00E23ED7">
        <w:rPr>
          <w:rtl/>
        </w:rPr>
        <w:t xml:space="preserve">, </w:t>
      </w:r>
      <w:r w:rsidRPr="00E23ED7">
        <w:rPr>
          <w:rFonts w:hint="cs"/>
          <w:rtl/>
        </w:rPr>
        <w:t>אין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מצטרפים</w:t>
      </w:r>
      <w:r w:rsidRPr="00E23ED7">
        <w:rPr>
          <w:rtl/>
        </w:rPr>
        <w:t xml:space="preserve"> </w:t>
      </w:r>
      <w:r w:rsidRPr="00E23ED7">
        <w:rPr>
          <w:rFonts w:hint="cs"/>
          <w:rtl/>
        </w:rPr>
        <w:t>לפסול</w:t>
      </w:r>
      <w:bookmarkEnd w:id="4"/>
      <w:bookmarkEnd w:id="5"/>
    </w:p>
    <w:p w:rsid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אמורים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שימעטנו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מיעטו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כרים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שימעטנו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הסכוך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צלתו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ומיעוטו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וצילת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color w:val="8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הסימן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ובפסקי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אצלו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; *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מיעטו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והני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026E0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23ED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E23ED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סכך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פסול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פחות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מארבעה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ואויר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אצלו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ארכו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אצלו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שוי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שיעורייהו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ודינם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בסעיפין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הקודמין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ובמקום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Pr="00E23ED7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בקטנה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שוו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שיעורייהו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תרווייהו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לפסלו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026E0" w:rsidRDefault="005026E0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E23ED7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יש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להסתפק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E23ED7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לתקן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יתקן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לתקן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דספק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E23ED7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E23ED7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C384C" w:rsidRDefault="00DC384C" w:rsidP="007D539F">
      <w:pPr>
        <w:pStyle w:val="1"/>
        <w:jc w:val="both"/>
        <w:rPr>
          <w:rtl/>
        </w:rPr>
      </w:pPr>
      <w:bookmarkStart w:id="6" w:name="_Toc11258633"/>
      <w:r>
        <w:rPr>
          <w:rFonts w:hint="cs"/>
          <w:rtl/>
        </w:rPr>
        <w:t>אם</w:t>
      </w:r>
      <w:r>
        <w:rPr>
          <w:rtl/>
        </w:rPr>
        <w:t xml:space="preserve"> </w:t>
      </w:r>
      <w:r>
        <w:rPr>
          <w:rFonts w:hint="cs"/>
          <w:rtl/>
        </w:rPr>
        <w:t>יש</w:t>
      </w:r>
      <w:r>
        <w:rPr>
          <w:rtl/>
        </w:rPr>
        <w:t xml:space="preserve"> </w:t>
      </w:r>
      <w:r>
        <w:rPr>
          <w:rFonts w:hint="cs"/>
          <w:rtl/>
        </w:rPr>
        <w:t>סכך</w:t>
      </w:r>
      <w:r>
        <w:rPr>
          <w:rtl/>
        </w:rPr>
        <w:t xml:space="preserve"> </w:t>
      </w:r>
      <w:r>
        <w:rPr>
          <w:rFonts w:hint="cs"/>
          <w:rtl/>
        </w:rPr>
        <w:t>פסול</w:t>
      </w:r>
      <w:r>
        <w:rPr>
          <w:rtl/>
        </w:rPr>
        <w:t xml:space="preserve"> </w:t>
      </w:r>
      <w:r>
        <w:rPr>
          <w:rFonts w:hint="cs"/>
          <w:rtl/>
        </w:rPr>
        <w:t>ב</w:t>
      </w:r>
      <w:r>
        <w:rPr>
          <w:rtl/>
        </w:rPr>
        <w:t xml:space="preserve">' </w:t>
      </w:r>
      <w:r>
        <w:rPr>
          <w:rFonts w:hint="cs"/>
          <w:rtl/>
        </w:rPr>
        <w:t>טפחים</w:t>
      </w:r>
      <w:r>
        <w:rPr>
          <w:rtl/>
        </w:rPr>
        <w:t xml:space="preserve">, </w:t>
      </w:r>
      <w:r>
        <w:rPr>
          <w:rFonts w:hint="cs"/>
          <w:rtl/>
        </w:rPr>
        <w:t>ועוד</w:t>
      </w:r>
      <w:r>
        <w:rPr>
          <w:rtl/>
        </w:rPr>
        <w:t xml:space="preserve"> </w:t>
      </w:r>
      <w:r>
        <w:rPr>
          <w:rFonts w:hint="cs"/>
          <w:rtl/>
        </w:rPr>
        <w:t>סכך</w:t>
      </w:r>
      <w:r>
        <w:rPr>
          <w:rtl/>
        </w:rPr>
        <w:t xml:space="preserve"> </w:t>
      </w:r>
      <w:r>
        <w:rPr>
          <w:rFonts w:hint="cs"/>
          <w:rtl/>
        </w:rPr>
        <w:t>פסול</w:t>
      </w:r>
      <w:r>
        <w:rPr>
          <w:rtl/>
        </w:rPr>
        <w:t xml:space="preserve"> </w:t>
      </w:r>
      <w:r>
        <w:rPr>
          <w:rFonts w:hint="cs"/>
          <w:rtl/>
        </w:rPr>
        <w:t>ב</w:t>
      </w:r>
      <w:r>
        <w:rPr>
          <w:rtl/>
        </w:rPr>
        <w:t xml:space="preserve">' </w:t>
      </w:r>
      <w:r>
        <w:rPr>
          <w:rFonts w:hint="cs"/>
          <w:rtl/>
        </w:rPr>
        <w:t>טפחים</w:t>
      </w:r>
      <w:r>
        <w:rPr>
          <w:rtl/>
        </w:rPr>
        <w:t xml:space="preserve">, </w:t>
      </w:r>
      <w:r>
        <w:rPr>
          <w:rFonts w:hint="cs"/>
          <w:rtl/>
        </w:rPr>
        <w:t>ואויר</w:t>
      </w:r>
      <w:r>
        <w:rPr>
          <w:rtl/>
        </w:rPr>
        <w:t xml:space="preserve"> </w:t>
      </w:r>
      <w:r>
        <w:rPr>
          <w:rFonts w:hint="cs"/>
          <w:rtl/>
        </w:rPr>
        <w:t>פחות</w:t>
      </w:r>
      <w:r>
        <w:rPr>
          <w:rtl/>
        </w:rPr>
        <w:t xml:space="preserve"> </w:t>
      </w:r>
      <w:r>
        <w:rPr>
          <w:rFonts w:hint="cs"/>
          <w:rtl/>
        </w:rPr>
        <w:t>משלשה</w:t>
      </w:r>
      <w:r>
        <w:rPr>
          <w:rtl/>
        </w:rPr>
        <w:t xml:space="preserve"> </w:t>
      </w:r>
      <w:r>
        <w:rPr>
          <w:rFonts w:hint="cs"/>
          <w:rtl/>
        </w:rPr>
        <w:t>מפסיק</w:t>
      </w:r>
      <w:r>
        <w:rPr>
          <w:rtl/>
        </w:rPr>
        <w:t xml:space="preserve"> </w:t>
      </w:r>
      <w:r>
        <w:rPr>
          <w:rFonts w:hint="cs"/>
          <w:rtl/>
        </w:rPr>
        <w:t>ביניהם</w:t>
      </w:r>
      <w:r>
        <w:rPr>
          <w:rtl/>
        </w:rPr>
        <w:t xml:space="preserve">, </w:t>
      </w:r>
      <w:r>
        <w:rPr>
          <w:rFonts w:hint="cs"/>
          <w:rtl/>
        </w:rPr>
        <w:t>יש</w:t>
      </w:r>
      <w:r>
        <w:rPr>
          <w:rtl/>
        </w:rPr>
        <w:t xml:space="preserve"> </w:t>
      </w:r>
      <w:r>
        <w:rPr>
          <w:rFonts w:hint="cs"/>
          <w:rtl/>
        </w:rPr>
        <w:t>להסתפק</w:t>
      </w:r>
      <w:r>
        <w:rPr>
          <w:rtl/>
        </w:rPr>
        <w:t xml:space="preserve"> </w:t>
      </w:r>
      <w:r>
        <w:rPr>
          <w:rFonts w:hint="cs"/>
          <w:rtl/>
        </w:rPr>
        <w:t>אם</w:t>
      </w:r>
      <w:r>
        <w:rPr>
          <w:rtl/>
        </w:rPr>
        <w:t xml:space="preserve"> </w:t>
      </w:r>
      <w:r>
        <w:rPr>
          <w:rFonts w:hint="cs"/>
          <w:rtl/>
        </w:rPr>
        <w:t>שני</w:t>
      </w:r>
      <w:r>
        <w:rPr>
          <w:rtl/>
        </w:rPr>
        <w:t xml:space="preserve"> </w:t>
      </w:r>
      <w:r>
        <w:rPr>
          <w:rFonts w:hint="cs"/>
          <w:rtl/>
        </w:rPr>
        <w:t>הפסולים</w:t>
      </w:r>
      <w:r>
        <w:rPr>
          <w:rtl/>
        </w:rPr>
        <w:t xml:space="preserve"> </w:t>
      </w:r>
      <w:r>
        <w:rPr>
          <w:rFonts w:hint="cs"/>
          <w:rtl/>
        </w:rPr>
        <w:t>מצטרפין</w:t>
      </w:r>
      <w:r>
        <w:rPr>
          <w:rtl/>
        </w:rPr>
        <w:t xml:space="preserve"> </w:t>
      </w:r>
      <w:r>
        <w:rPr>
          <w:rFonts w:hint="cs"/>
          <w:rtl/>
        </w:rPr>
        <w:t>לפסול</w:t>
      </w:r>
      <w:r>
        <w:rPr>
          <w:rtl/>
        </w:rPr>
        <w:t xml:space="preserve"> </w:t>
      </w:r>
      <w:r>
        <w:rPr>
          <w:rFonts w:hint="cs"/>
          <w:rtl/>
        </w:rPr>
        <w:t>הסוכה</w:t>
      </w:r>
      <w:bookmarkEnd w:id="6"/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הסימן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ובפסקי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384C" w:rsidRDefault="00DC384C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מצטרפים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כסתום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טור</w:t>
      </w:r>
      <w:r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915F86" w:rsidRDefault="00915F86" w:rsidP="007D539F">
      <w:pPr>
        <w:pStyle w:val="1"/>
        <w:jc w:val="both"/>
        <w:rPr>
          <w:rtl/>
        </w:rPr>
      </w:pPr>
      <w:bookmarkStart w:id="7" w:name="_Toc11258634"/>
      <w:r w:rsidRPr="00915F86">
        <w:rPr>
          <w:rFonts w:hint="cs"/>
          <w:rtl/>
        </w:rPr>
        <w:t>סיכך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ע</w:t>
      </w:r>
      <w:r w:rsidRPr="00915F86">
        <w:rPr>
          <w:rtl/>
        </w:rPr>
        <w:t>"</w:t>
      </w:r>
      <w:r w:rsidRPr="00915F86">
        <w:rPr>
          <w:rFonts w:hint="cs"/>
          <w:rtl/>
        </w:rPr>
        <w:t>ג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אכסדרה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שיש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לה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פצימין</w:t>
      </w:r>
      <w:r w:rsidRPr="00915F86">
        <w:rPr>
          <w:rtl/>
        </w:rPr>
        <w:t xml:space="preserve">, </w:t>
      </w:r>
      <w:r w:rsidRPr="00915F86">
        <w:rPr>
          <w:rFonts w:hint="cs"/>
          <w:rtl/>
        </w:rPr>
        <w:t>בין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שהיו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נראים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מבפנים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ואין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נראין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מבחוץ</w:t>
      </w:r>
      <w:r w:rsidRPr="00915F86">
        <w:rPr>
          <w:rtl/>
        </w:rPr>
        <w:t xml:space="preserve">, </w:t>
      </w:r>
      <w:r w:rsidRPr="00915F86">
        <w:rPr>
          <w:rFonts w:hint="cs"/>
          <w:rtl/>
        </w:rPr>
        <w:t>בין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שהיו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נראים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מבחוץ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ואין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יא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נראים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מבפנים</w:t>
      </w:r>
      <w:r w:rsidRPr="00915F86">
        <w:rPr>
          <w:rtl/>
        </w:rPr>
        <w:t xml:space="preserve">, </w:t>
      </w:r>
      <w:r w:rsidRPr="00915F86">
        <w:rPr>
          <w:rFonts w:hint="cs"/>
          <w:rtl/>
        </w:rPr>
        <w:t>כשרה</w:t>
      </w:r>
      <w:bookmarkEnd w:id="7"/>
    </w:p>
    <w:p w:rsidR="00915F86" w:rsidRDefault="004603A5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  <w:r w:rsidRPr="004603A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6009217" cy="2269067"/>
            <wp:effectExtent l="19050" t="0" r="0" b="0"/>
            <wp:docPr id="2" name="תמונה 1" descr="5C527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C527DE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20000"/>
                    </a:blip>
                    <a:srcRect l="10910" t="73637" r="8835" b="4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217" cy="2269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3A5" w:rsidRDefault="004603A5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ואמצע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ושכנגדו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800000"/>
          <w:sz w:val="24"/>
          <w:szCs w:val="24"/>
          <w:rtl/>
        </w:rPr>
        <w:t>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וחצר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לפניה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בחצר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חצר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המוקפת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בתים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מתוכה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ופתוחים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הבתים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עשויים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אכסדראות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לשלש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פתוחה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החצר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אוירה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חצר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וסמך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שפת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פנימיות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מועילות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לסוכה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בתקרת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מארבע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עמודים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חלונות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וביניהם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ובאין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מכשיר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עוביין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ראשיהם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ומפרש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טעמיה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לחלל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לאויר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שחוצה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מעלייתא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סמכינן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לאכשורה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אגמריה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רחמנא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לחלל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אגמריה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דלגוואי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סתומה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והתוספות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הקשו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ופירשו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כהלכתן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וליתא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לאמצעית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מודה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כהלכתן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כדמפרש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וקיימא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נחלקו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דפליג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דלבוד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סתומה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בליטה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אשכחיה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דקא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אשכחיה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כהלכתן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דרום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ומזרח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סמוכה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ויותר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רחבו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לאחורי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באורך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עודף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לתוכה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בסופו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העומדים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העומדים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להלן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חללה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בהתחלת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שהכשרו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נתנו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להלן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הרבים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וניכר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לעומדים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להיכרא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דבהיכרא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ליושבים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לטעמיה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שוחק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מגו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לגוואי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לבראי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שוחק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כלישנא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ואמצע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ושכנגדו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ומקצתן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עמודים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בולטים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שנתבאר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בהלכה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קבע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בסמוכין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עסקינן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באותו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דאחוי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אתיא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כפשטה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לידחק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שנדחק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בדאית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ואמצע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ושכנגדו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פצים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פירוש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לחי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ומזוזה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זה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הוא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לשון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הרמב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ם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יב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אחרים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חולקין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ולכן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מא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בכה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15F86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915F86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סיכך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ע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ג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אכסדרה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ומקצתה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האחר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עמודים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בולטים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השלישי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ועשויים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כמבוי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מועילים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שאחרים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חולקין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רוחבן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מחוברין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שכתוב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סוף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ובשלישי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בולטין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השלישית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לתקרת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דבעי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הפצימין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דברוח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השלישי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לתקרת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דדעתו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דלהרא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דתקרת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האכסדרה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עבידי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בין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שהיו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נראין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בפנים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רואה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שבולטין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בין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שהיו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נראין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מבחוץ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שמבחוץ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שבולט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עמוד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ומבפנים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נמשך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אחרים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חולקין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ולפרוץ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שנוהגים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וכותלי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בזוית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מזרח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דרום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שכלה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דבעלמא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בצרוף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והעתיקו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מפקפקין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דמסיק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בשרחב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הקירוי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מסיק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דטוב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שרחב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שכלה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יורד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וסותם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שלשת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ובזה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הקורה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לעשות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סוכה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בכה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ג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הלבוש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Pr="00915F86" w:rsidRDefault="00915F86" w:rsidP="007D539F">
      <w:pPr>
        <w:pStyle w:val="1"/>
        <w:jc w:val="both"/>
        <w:rPr>
          <w:rtl/>
        </w:rPr>
      </w:pPr>
      <w:bookmarkStart w:id="8" w:name="_Toc11258635"/>
      <w:r w:rsidRPr="00915F86">
        <w:rPr>
          <w:rFonts w:hint="cs"/>
          <w:rtl/>
        </w:rPr>
        <w:t>הקנים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הבולטים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מן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הסכך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לצד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הפרוץ</w:t>
      </w:r>
      <w:r w:rsidRPr="00915F86">
        <w:rPr>
          <w:rtl/>
        </w:rPr>
        <w:t xml:space="preserve">, </w:t>
      </w:r>
      <w:r w:rsidRPr="00915F86">
        <w:rPr>
          <w:rFonts w:hint="cs"/>
          <w:rtl/>
        </w:rPr>
        <w:t>ודופן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אחד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נמשך</w:t>
      </w:r>
      <w:r w:rsidRPr="00915F86">
        <w:rPr>
          <w:rtl/>
        </w:rPr>
        <w:t xml:space="preserve"> </w:t>
      </w:r>
      <w:r w:rsidRPr="00915F86">
        <w:rPr>
          <w:rFonts w:hint="cs"/>
          <w:rtl/>
        </w:rPr>
        <w:t>עמהם</w:t>
      </w:r>
      <w:r w:rsidRPr="00915F86">
        <w:rPr>
          <w:rtl/>
        </w:rPr>
        <w:t xml:space="preserve">, </w:t>
      </w:r>
      <w:r w:rsidRPr="00915F86">
        <w:rPr>
          <w:rFonts w:hint="cs"/>
          <w:rtl/>
        </w:rPr>
        <w:t>כשר</w:t>
      </w:r>
      <w:bookmarkEnd w:id="8"/>
    </w:p>
    <w:p w:rsidR="00915F86" w:rsidRPr="00915F86" w:rsidRDefault="00590365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  <w:r w:rsidRPr="00590365">
        <w:rPr>
          <w:rFonts w:ascii="David" w:hAnsi="Times New Roman" w:cs="David"/>
          <w:color w:val="000000"/>
          <w:sz w:val="24"/>
          <w:szCs w:val="24"/>
          <w:rtl/>
        </w:rPr>
        <w:drawing>
          <wp:inline distT="0" distB="0" distL="0" distR="0">
            <wp:extent cx="2215192" cy="1682151"/>
            <wp:effectExtent l="19050" t="0" r="0" b="0"/>
            <wp:docPr id="3" name="תמונה 2" descr="5F7BAD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F7BAD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</a:blip>
                    <a:srcRect l="9303" t="71316" r="52180" b="7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192" cy="1682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CC9" w:rsidRDefault="00FA6CC9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A6CC9" w:rsidRDefault="00FA6CC9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A6CC9" w:rsidRDefault="00FA6CC9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וביניהן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מפולש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ומעמידו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היוצאים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נמשכת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עמהן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800000"/>
          <w:sz w:val="24"/>
          <w:szCs w:val="24"/>
          <w:rtl/>
        </w:rPr>
        <w:t>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היוצאים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לאחורי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הבולטים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הפרוץ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.):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הבולטים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הפרוץ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ומיירי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ארוכות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בשבעה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מוכיח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ארוכות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הנמשכת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הפסל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נדון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</w:p>
    <w:p w:rsidR="00FA6CC9" w:rsidRPr="00915F86" w:rsidRDefault="00FA6CC9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היוצאים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לאחורי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שאחורי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בולטים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וצלתה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בשבילם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בהם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הכשר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סוכה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אע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שהדופן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האמצעי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נעשה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בשבילם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שהרחיק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אמצעי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משפתו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והכניסו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המחיצות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שהיתה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ומינכר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פנימית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מועלת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המחיצה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והסכימו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המחיצה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מהניא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לבראי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1080D" w:rsidRDefault="0091080D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  <w:r>
        <w:rPr>
          <w:rFonts w:ascii="David" w:hAnsi="Times New Roman" w:cs="David"/>
          <w:b/>
          <w:bCs/>
          <w:noProof/>
          <w:color w:val="000000"/>
          <w:sz w:val="24"/>
          <w:szCs w:val="24"/>
          <w:u w:val="single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797560</wp:posOffset>
            </wp:positionH>
            <wp:positionV relativeFrom="paragraph">
              <wp:posOffset>846455</wp:posOffset>
            </wp:positionV>
            <wp:extent cx="5772150" cy="2810510"/>
            <wp:effectExtent l="19050" t="0" r="0" b="0"/>
            <wp:wrapThrough wrapText="bothSides">
              <wp:wrapPolygon edited="0">
                <wp:start x="-71" y="0"/>
                <wp:lineTo x="-71" y="21522"/>
                <wp:lineTo x="21600" y="21522"/>
                <wp:lineTo x="21600" y="0"/>
                <wp:lineTo x="-71" y="0"/>
              </wp:wrapPolygon>
            </wp:wrapThrough>
            <wp:docPr id="15" name="תמונה 2" descr="D8B01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D8B01B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20000" contrast="40000"/>
                    </a:blip>
                    <a:srcRect l="12569" t="1364" r="10640" b="70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81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8B1BE6" w:rsidRDefault="008B1BE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הבולטים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הפרוץ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נמשך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עמהם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והוה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גלה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ארוכות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שנמשך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הנמשך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15F8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915F8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  <w:r w:rsidRPr="00915F8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אע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שעשה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דופן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15F8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פשיטא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כונתו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להשתמש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כתיקון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שכך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שיכול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השלישי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וצורת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ועי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להשתמש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הארוך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כשעשה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דגילה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ארוכות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15F8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15F86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5138DE" w:rsidRDefault="005138DE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</w:p>
    <w:p w:rsidR="007D539F" w:rsidRDefault="007D539F" w:rsidP="005138DE">
      <w:pPr>
        <w:pStyle w:val="1"/>
        <w:spacing w:before="0"/>
        <w:jc w:val="both"/>
        <w:rPr>
          <w:u w:val="single"/>
          <w:rtl/>
        </w:rPr>
      </w:pPr>
      <w:bookmarkStart w:id="9" w:name="_Toc11258636"/>
      <w:r>
        <w:rPr>
          <w:rFonts w:hint="cs"/>
          <w:rtl/>
        </w:rPr>
        <w:t>אם</w:t>
      </w:r>
      <w:r>
        <w:rPr>
          <w:rtl/>
        </w:rPr>
        <w:t xml:space="preserve"> </w:t>
      </w:r>
      <w:r>
        <w:rPr>
          <w:rFonts w:hint="cs"/>
          <w:rtl/>
        </w:rPr>
        <w:t>ברוב</w:t>
      </w:r>
      <w:r>
        <w:rPr>
          <w:rtl/>
        </w:rPr>
        <w:t xml:space="preserve"> </w:t>
      </w:r>
      <w:r>
        <w:rPr>
          <w:rFonts w:hint="cs"/>
          <w:rtl/>
        </w:rPr>
        <w:t>ממנה</w:t>
      </w:r>
      <w:r>
        <w:rPr>
          <w:rtl/>
        </w:rPr>
        <w:t xml:space="preserve"> </w:t>
      </w:r>
      <w:r>
        <w:rPr>
          <w:rFonts w:hint="cs"/>
          <w:rtl/>
        </w:rPr>
        <w:t>צלתה</w:t>
      </w:r>
      <w:r>
        <w:rPr>
          <w:rtl/>
        </w:rPr>
        <w:t xml:space="preserve"> </w:t>
      </w:r>
      <w:r>
        <w:rPr>
          <w:rFonts w:hint="cs"/>
          <w:rtl/>
        </w:rPr>
        <w:t>מרובה</w:t>
      </w:r>
      <w:r>
        <w:rPr>
          <w:rtl/>
        </w:rPr>
        <w:t xml:space="preserve"> </w:t>
      </w:r>
      <w:r>
        <w:rPr>
          <w:rFonts w:hint="cs"/>
          <w:rtl/>
        </w:rPr>
        <w:t>שני</w:t>
      </w:r>
      <w:r>
        <w:rPr>
          <w:rtl/>
        </w:rPr>
        <w:t xml:space="preserve"> </w:t>
      </w:r>
      <w:r>
        <w:rPr>
          <w:rFonts w:hint="cs"/>
          <w:rtl/>
        </w:rPr>
        <w:t>משהויין</w:t>
      </w:r>
      <w:r>
        <w:rPr>
          <w:rtl/>
        </w:rPr>
        <w:t xml:space="preserve">, </w:t>
      </w:r>
      <w:r>
        <w:rPr>
          <w:rFonts w:hint="cs"/>
          <w:rtl/>
        </w:rPr>
        <w:t>ובמיעוט</w:t>
      </w:r>
      <w:r>
        <w:rPr>
          <w:rtl/>
        </w:rPr>
        <w:t xml:space="preserve"> </w:t>
      </w:r>
      <w:r>
        <w:rPr>
          <w:rFonts w:hint="cs"/>
          <w:rtl/>
        </w:rPr>
        <w:t>ממנה</w:t>
      </w:r>
      <w:r>
        <w:rPr>
          <w:rtl/>
        </w:rPr>
        <w:t xml:space="preserve"> </w:t>
      </w:r>
      <w:r>
        <w:rPr>
          <w:rFonts w:hint="cs"/>
          <w:rtl/>
        </w:rPr>
        <w:t>חמתה</w:t>
      </w:r>
      <w:r>
        <w:rPr>
          <w:rtl/>
        </w:rPr>
        <w:t xml:space="preserve"> </w:t>
      </w:r>
      <w:r>
        <w:rPr>
          <w:rFonts w:hint="cs"/>
          <w:rtl/>
        </w:rPr>
        <w:t>מרובה</w:t>
      </w:r>
      <w:r>
        <w:rPr>
          <w:rtl/>
        </w:rPr>
        <w:t xml:space="preserve"> </w:t>
      </w:r>
      <w:r>
        <w:rPr>
          <w:rFonts w:hint="cs"/>
          <w:rtl/>
        </w:rPr>
        <w:t>משהו</w:t>
      </w:r>
      <w:r>
        <w:rPr>
          <w:rtl/>
        </w:rPr>
        <w:t xml:space="preserve"> </w:t>
      </w:r>
      <w:r>
        <w:rPr>
          <w:rFonts w:hint="cs"/>
          <w:rtl/>
        </w:rPr>
        <w:t>בענין</w:t>
      </w:r>
      <w:r>
        <w:rPr>
          <w:rtl/>
        </w:rPr>
        <w:t xml:space="preserve"> </w:t>
      </w:r>
      <w:r>
        <w:rPr>
          <w:rFonts w:hint="cs"/>
          <w:rtl/>
        </w:rPr>
        <w:t>שכשנצרף</w:t>
      </w:r>
      <w:r>
        <w:rPr>
          <w:rtl/>
        </w:rPr>
        <w:t xml:space="preserve"> </w:t>
      </w:r>
      <w:r>
        <w:rPr>
          <w:rFonts w:hint="cs"/>
          <w:rtl/>
        </w:rPr>
        <w:t>יחד</w:t>
      </w:r>
      <w:r>
        <w:rPr>
          <w:rtl/>
        </w:rPr>
        <w:t xml:space="preserve"> </w:t>
      </w:r>
      <w:r>
        <w:rPr>
          <w:rFonts w:hint="cs"/>
          <w:rtl/>
        </w:rPr>
        <w:t>החמה</w:t>
      </w:r>
      <w:r>
        <w:rPr>
          <w:rtl/>
        </w:rPr>
        <w:t xml:space="preserve"> </w:t>
      </w:r>
      <w:r>
        <w:rPr>
          <w:rFonts w:hint="cs"/>
          <w:rtl/>
        </w:rPr>
        <w:t>והצל</w:t>
      </w:r>
      <w:r>
        <w:rPr>
          <w:rtl/>
        </w:rPr>
        <w:t xml:space="preserve"> </w:t>
      </w:r>
      <w:r>
        <w:rPr>
          <w:rFonts w:hint="cs"/>
          <w:rtl/>
        </w:rPr>
        <w:t>של</w:t>
      </w:r>
      <w:r>
        <w:rPr>
          <w:rtl/>
        </w:rPr>
        <w:t xml:space="preserve"> </w:t>
      </w:r>
      <w:r>
        <w:rPr>
          <w:rFonts w:hint="cs"/>
          <w:rtl/>
        </w:rPr>
        <w:t>כל</w:t>
      </w:r>
      <w:r>
        <w:rPr>
          <w:rtl/>
        </w:rPr>
        <w:t xml:space="preserve"> </w:t>
      </w:r>
      <w:r>
        <w:rPr>
          <w:rFonts w:hint="cs"/>
          <w:rtl/>
        </w:rPr>
        <w:t>הסוכה</w:t>
      </w:r>
      <w:r>
        <w:rPr>
          <w:rtl/>
        </w:rPr>
        <w:t xml:space="preserve"> </w:t>
      </w:r>
      <w:r>
        <w:rPr>
          <w:rFonts w:hint="cs"/>
          <w:rtl/>
        </w:rPr>
        <w:t>יהיה</w:t>
      </w:r>
      <w:r>
        <w:rPr>
          <w:rtl/>
        </w:rPr>
        <w:t xml:space="preserve"> </w:t>
      </w:r>
      <w:r>
        <w:rPr>
          <w:rFonts w:hint="cs"/>
          <w:rtl/>
        </w:rPr>
        <w:t>צלתה</w:t>
      </w:r>
      <w:r>
        <w:rPr>
          <w:rtl/>
        </w:rPr>
        <w:t xml:space="preserve"> </w:t>
      </w:r>
      <w:r>
        <w:rPr>
          <w:rFonts w:hint="cs"/>
          <w:rtl/>
        </w:rPr>
        <w:t>מרובה</w:t>
      </w:r>
      <w:r>
        <w:rPr>
          <w:rtl/>
        </w:rPr>
        <w:t xml:space="preserve"> </w:t>
      </w:r>
      <w:r>
        <w:rPr>
          <w:rFonts w:hint="cs"/>
          <w:rtl/>
        </w:rPr>
        <w:t>מחמתה</w:t>
      </w:r>
      <w:r>
        <w:rPr>
          <w:rtl/>
        </w:rPr>
        <w:t xml:space="preserve"> </w:t>
      </w:r>
      <w:r>
        <w:rPr>
          <w:rFonts w:hint="cs"/>
          <w:rtl/>
        </w:rPr>
        <w:t>משהו</w:t>
      </w:r>
      <w:r>
        <w:rPr>
          <w:rtl/>
        </w:rPr>
        <w:t xml:space="preserve">, </w:t>
      </w:r>
      <w:r>
        <w:rPr>
          <w:rFonts w:hint="cs"/>
          <w:rtl/>
        </w:rPr>
        <w:t>כשרה</w:t>
      </w:r>
      <w:bookmarkEnd w:id="9"/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משהויין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ובמיעוט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שכשנצרף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משהו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>.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>
        <w:rPr>
          <w:rFonts w:ascii="David" w:hAnsi="Times New Roman" w:cs="David"/>
          <w:color w:val="000000"/>
          <w:sz w:val="18"/>
          <w:szCs w:val="18"/>
          <w:rtl/>
        </w:rPr>
        <w:t>: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ויש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מחמירין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גדולה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ויש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מקום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שחמתו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מרובה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אע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שבצרוף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הוי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הצל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מרובה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ספ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ק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ברוב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ממנה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בהיפוך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שמיעוט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שכשתצטרף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שחמתו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שצילתה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מחמירין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דהמיעוט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שחמתו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שצילתו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החלק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שבמקום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7D539F" w:rsidRDefault="007D539F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Pr="00915F86" w:rsidRDefault="00915F86" w:rsidP="007D539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15F86" w:rsidRDefault="00915F86" w:rsidP="007D539F">
      <w:pPr>
        <w:jc w:val="both"/>
      </w:pPr>
    </w:p>
    <w:sectPr w:rsidR="00915F86" w:rsidSect="0024596D">
      <w:footerReference w:type="default" r:id="rId14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F20" w:rsidRDefault="00AB6F20" w:rsidP="00390882">
      <w:pPr>
        <w:spacing w:after="0" w:line="240" w:lineRule="auto"/>
      </w:pPr>
      <w:r>
        <w:separator/>
      </w:r>
    </w:p>
  </w:endnote>
  <w:endnote w:type="continuationSeparator" w:id="1">
    <w:p w:rsidR="00AB6F20" w:rsidRDefault="00AB6F20" w:rsidP="00390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6781329"/>
      <w:docPartObj>
        <w:docPartGallery w:val="Page Numbers (Bottom of Page)"/>
        <w:docPartUnique/>
      </w:docPartObj>
    </w:sdtPr>
    <w:sdtContent>
      <w:p w:rsidR="00390882" w:rsidRDefault="00390882">
        <w:pPr>
          <w:pStyle w:val="a5"/>
          <w:jc w:val="right"/>
        </w:pPr>
        <w:r>
          <w:rPr>
            <w:rFonts w:hint="cs"/>
            <w:rtl/>
          </w:rPr>
          <w:t xml:space="preserve">סוכה ט.                                                                                                                                                 </w:t>
        </w:r>
        <w:fldSimple w:instr=" PAGE   \* MERGEFORMAT ">
          <w:r w:rsidR="00875AB0" w:rsidRPr="00875AB0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390882" w:rsidRDefault="0039088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F20" w:rsidRDefault="00AB6F20" w:rsidP="00390882">
      <w:pPr>
        <w:spacing w:after="0" w:line="240" w:lineRule="auto"/>
      </w:pPr>
      <w:r>
        <w:separator/>
      </w:r>
    </w:p>
  </w:footnote>
  <w:footnote w:type="continuationSeparator" w:id="1">
    <w:p w:rsidR="00AB6F20" w:rsidRDefault="00AB6F20" w:rsidP="003908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26E0"/>
    <w:rsid w:val="00090DE9"/>
    <w:rsid w:val="00183D98"/>
    <w:rsid w:val="001B3AB7"/>
    <w:rsid w:val="001E53F7"/>
    <w:rsid w:val="00224E2E"/>
    <w:rsid w:val="00227A87"/>
    <w:rsid w:val="002357D5"/>
    <w:rsid w:val="0024596D"/>
    <w:rsid w:val="00261692"/>
    <w:rsid w:val="00390882"/>
    <w:rsid w:val="004603A5"/>
    <w:rsid w:val="00495378"/>
    <w:rsid w:val="004A2DAE"/>
    <w:rsid w:val="005026E0"/>
    <w:rsid w:val="005138DE"/>
    <w:rsid w:val="00522091"/>
    <w:rsid w:val="00590365"/>
    <w:rsid w:val="00621D52"/>
    <w:rsid w:val="00674C86"/>
    <w:rsid w:val="00786DDC"/>
    <w:rsid w:val="0079014B"/>
    <w:rsid w:val="007C0B2D"/>
    <w:rsid w:val="007C1CE5"/>
    <w:rsid w:val="007D539F"/>
    <w:rsid w:val="008436D4"/>
    <w:rsid w:val="00846F53"/>
    <w:rsid w:val="00866B49"/>
    <w:rsid w:val="00875AB0"/>
    <w:rsid w:val="008B1BE6"/>
    <w:rsid w:val="0091080D"/>
    <w:rsid w:val="00915F86"/>
    <w:rsid w:val="009521DD"/>
    <w:rsid w:val="009858DD"/>
    <w:rsid w:val="009A51A3"/>
    <w:rsid w:val="00A96238"/>
    <w:rsid w:val="00AB6F20"/>
    <w:rsid w:val="00AC5BD9"/>
    <w:rsid w:val="00BD3BDA"/>
    <w:rsid w:val="00C60477"/>
    <w:rsid w:val="00DB4ADC"/>
    <w:rsid w:val="00DC384C"/>
    <w:rsid w:val="00DC65B9"/>
    <w:rsid w:val="00E30C6C"/>
    <w:rsid w:val="00E445E3"/>
    <w:rsid w:val="00E77C00"/>
    <w:rsid w:val="00EA7BF7"/>
    <w:rsid w:val="00FA6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6E0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5026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5026E0"/>
  </w:style>
  <w:style w:type="paragraph" w:styleId="a5">
    <w:name w:val="footer"/>
    <w:basedOn w:val="a"/>
    <w:link w:val="a6"/>
    <w:uiPriority w:val="99"/>
    <w:unhideWhenUsed/>
    <w:rsid w:val="005026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5026E0"/>
  </w:style>
  <w:style w:type="paragraph" w:styleId="a7">
    <w:name w:val="TOC Heading"/>
    <w:basedOn w:val="1"/>
    <w:next w:val="a"/>
    <w:uiPriority w:val="39"/>
    <w:semiHidden/>
    <w:unhideWhenUsed/>
    <w:qFormat/>
    <w:rsid w:val="005026E0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5026E0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5026E0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0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5026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34EDA-BDCC-43B1-916B-06BD75303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12</Pages>
  <Words>5099</Words>
  <Characters>25500</Characters>
  <Application>Microsoft Office Word</Application>
  <DocSecurity>0</DocSecurity>
  <Lines>212</Lines>
  <Paragraphs>61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30538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13</cp:revision>
  <cp:lastPrinted>2010-04-05T20:15:00Z</cp:lastPrinted>
  <dcterms:created xsi:type="dcterms:W3CDTF">2010-04-05T18:11:00Z</dcterms:created>
  <dcterms:modified xsi:type="dcterms:W3CDTF">2002-06-07T21:15:00Z</dcterms:modified>
</cp:coreProperties>
</file>